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1DEF0" w14:textId="77777777" w:rsidR="00AE6E17" w:rsidRDefault="00AE6E1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noProof/>
        </w:rPr>
        <w:drawing>
          <wp:inline distT="0" distB="0" distL="0" distR="0" wp14:anchorId="7EA0A188" wp14:editId="7361EB32">
            <wp:extent cx="1128395" cy="1506220"/>
            <wp:effectExtent l="0" t="0" r="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E024" w14:textId="77777777" w:rsidR="00AE6E17" w:rsidRDefault="00AE6E1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</w:p>
    <w:p w14:paraId="0CD6F1CD" w14:textId="6FF26078" w:rsidR="00326527" w:rsidRDefault="00326527" w:rsidP="005409DA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COMISIÓN ECONÓMICA</w:t>
      </w:r>
    </w:p>
    <w:p w14:paraId="59A39DE2" w14:textId="6254601B" w:rsidR="00612066" w:rsidRPr="00F821B2" w:rsidRDefault="00AE6E17" w:rsidP="005409DA">
      <w:pPr>
        <w:tabs>
          <w:tab w:val="center" w:pos="5102"/>
        </w:tabs>
        <w:spacing w:line="240" w:lineRule="atLeast"/>
        <w:jc w:val="center"/>
        <w:rPr>
          <w:sz w:val="26"/>
          <w:szCs w:val="26"/>
        </w:rPr>
      </w:pPr>
      <w:r>
        <w:rPr>
          <w:rFonts w:cs="Times New Roman"/>
          <w:spacing w:val="-3"/>
          <w:sz w:val="26"/>
          <w:szCs w:val="26"/>
          <w:lang w:val="es-ES_tradnl"/>
        </w:rPr>
        <w:t>C</w:t>
      </w:r>
      <w:r w:rsidR="00CE7848" w:rsidRPr="00F821B2">
        <w:rPr>
          <w:rFonts w:cs="Times New Roman"/>
          <w:spacing w:val="-3"/>
          <w:sz w:val="26"/>
          <w:szCs w:val="26"/>
          <w:lang w:val="es-ES_tradnl"/>
        </w:rPr>
        <w:t>ONSEJO SOCIAL</w:t>
      </w:r>
      <w:r>
        <w:rPr>
          <w:rFonts w:cs="Times New Roman"/>
          <w:spacing w:val="-3"/>
          <w:sz w:val="26"/>
          <w:szCs w:val="26"/>
          <w:lang w:val="es-ES_tradnl"/>
        </w:rPr>
        <w:t xml:space="preserve"> UCM</w:t>
      </w:r>
    </w:p>
    <w:p w14:paraId="74ECDDB6" w14:textId="72821343" w:rsidR="00612066" w:rsidRPr="00F821B2" w:rsidRDefault="00396AA6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06-05-</w:t>
      </w:r>
      <w:r w:rsidR="00E11767">
        <w:rPr>
          <w:rFonts w:cs="Times New Roman"/>
          <w:spacing w:val="-3"/>
          <w:sz w:val="26"/>
          <w:szCs w:val="26"/>
          <w:lang w:val="es-ES_tradnl"/>
        </w:rPr>
        <w:t>2026</w:t>
      </w:r>
    </w:p>
    <w:p w14:paraId="3E027D90" w14:textId="77777777" w:rsidR="00563F50" w:rsidRPr="00F821B2" w:rsidRDefault="00563F50">
      <w:pPr>
        <w:rPr>
          <w:rFonts w:cs="Times New Roman"/>
          <w:spacing w:val="-3"/>
          <w:sz w:val="26"/>
          <w:szCs w:val="26"/>
          <w:lang w:val="es-ES_tradnl"/>
        </w:rPr>
      </w:pPr>
    </w:p>
    <w:p w14:paraId="00F0E4EA" w14:textId="7CCA1D0C" w:rsidR="00162043" w:rsidRPr="00162043" w:rsidRDefault="00563F50" w:rsidP="00162043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r w:rsidR="008807AA" w:rsidRPr="00B66C3E">
        <w:rPr>
          <w:rFonts w:cs="Times New Roman"/>
          <w:spacing w:val="-3"/>
          <w:sz w:val="26"/>
          <w:szCs w:val="26"/>
          <w:lang w:val="es-ES_tradnl"/>
        </w:rPr>
        <w:t>ASISTENTES</w:t>
      </w:r>
      <w:r w:rsidR="008807AA"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: </w:t>
      </w:r>
    </w:p>
    <w:p w14:paraId="1594D9D4" w14:textId="77777777" w:rsidR="00EC7A7A" w:rsidRDefault="00EC7A7A" w:rsidP="003D1C33">
      <w:pPr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2FF3E52F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Cs w:val="0"/>
          <w:spacing w:val="-3"/>
          <w:sz w:val="26"/>
          <w:szCs w:val="26"/>
          <w:lang w:val="es-ES_tradnl"/>
        </w:rPr>
        <w:t>Presidenta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:</w:t>
      </w:r>
    </w:p>
    <w:p w14:paraId="3AAC062E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Virginia Sanz Rodríguez</w:t>
      </w:r>
    </w:p>
    <w:p w14:paraId="1E7293A7" w14:textId="77777777" w:rsidR="00396AA6" w:rsidRDefault="00396AA6" w:rsidP="00396AA6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</w:p>
    <w:p w14:paraId="7475DED6" w14:textId="1AE3564D" w:rsidR="00396AA6" w:rsidRDefault="00396AA6" w:rsidP="00396AA6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68F2A68F" w14:textId="77777777" w:rsidR="00396AA6" w:rsidRDefault="00396AA6" w:rsidP="00396AA6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 Ana Quiroga Rey</w:t>
      </w:r>
    </w:p>
    <w:p w14:paraId="3FECAEAA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Luis Suárez de Lezo</w:t>
      </w:r>
    </w:p>
    <w:p w14:paraId="75F58D1E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Juana Nieto Torres</w:t>
      </w:r>
    </w:p>
    <w:p w14:paraId="68339E2C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Fernando Lezcano López</w:t>
      </w:r>
    </w:p>
    <w:p w14:paraId="1F47FBF1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Jorge Malfeito Gaviro</w:t>
      </w:r>
    </w:p>
    <w:p w14:paraId="27990CFE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Rosario Serrano Lindes</w:t>
      </w:r>
    </w:p>
    <w:p w14:paraId="359427D8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Carlos González Bosch</w:t>
      </w:r>
    </w:p>
    <w:p w14:paraId="0FC94C75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 Concepción Guerra Martínez</w:t>
      </w:r>
    </w:p>
    <w:p w14:paraId="3886E6D1" w14:textId="2C9732AE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José Enrique Núñez Guijarro</w:t>
      </w:r>
    </w:p>
    <w:p w14:paraId="3F7FFBDA" w14:textId="68BEC6BA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 Elena Martínez </w:t>
      </w:r>
      <w:proofErr w:type="spellStart"/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Bavière</w:t>
      </w:r>
      <w:proofErr w:type="spellEnd"/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</w:p>
    <w:p w14:paraId="2A51B040" w14:textId="77777777" w:rsidR="00396AA6" w:rsidRDefault="00396AA6" w:rsidP="00396AA6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Pedro Bas Caro</w:t>
      </w:r>
    </w:p>
    <w:p w14:paraId="66CA4686" w14:textId="77777777" w:rsidR="00EC7A7A" w:rsidRDefault="00EC7A7A" w:rsidP="00563F50">
      <w:pPr>
        <w:rPr>
          <w:rFonts w:cs="Times New Roman"/>
          <w:sz w:val="26"/>
          <w:szCs w:val="26"/>
          <w:lang w:val="es-ES_tradnl"/>
        </w:rPr>
      </w:pPr>
    </w:p>
    <w:p w14:paraId="3B561F5D" w14:textId="4DDE5E08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sz w:val="26"/>
          <w:szCs w:val="26"/>
          <w:lang w:val="es-ES_tradnl"/>
        </w:rPr>
        <w:t>Secretario</w:t>
      </w:r>
      <w:r w:rsidR="00563F50" w:rsidRPr="00F821B2">
        <w:rPr>
          <w:rFonts w:cs="Times New Roman"/>
          <w:sz w:val="26"/>
          <w:szCs w:val="26"/>
          <w:lang w:val="es-ES_tradnl"/>
        </w:rPr>
        <w:t>:</w:t>
      </w:r>
    </w:p>
    <w:p w14:paraId="71FDFF95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D. Álvaro Costas Algara</w:t>
      </w:r>
    </w:p>
    <w:p w14:paraId="06A0C870" w14:textId="77777777" w:rsidR="00D20798" w:rsidRDefault="00D20798" w:rsidP="00563F50">
      <w:pPr>
        <w:rPr>
          <w:rFonts w:cs="Times New Roman"/>
          <w:sz w:val="26"/>
          <w:szCs w:val="26"/>
          <w:lang w:val="es-ES_tradnl"/>
        </w:rPr>
      </w:pPr>
    </w:p>
    <w:p w14:paraId="3842FE4D" w14:textId="70CD14B8" w:rsidR="00563F50" w:rsidRPr="00F821B2" w:rsidRDefault="00563F50" w:rsidP="00563F50">
      <w:pPr>
        <w:rPr>
          <w:rFonts w:cs="Times New Roman"/>
          <w:sz w:val="26"/>
          <w:szCs w:val="26"/>
          <w:lang w:val="es-ES_tradnl"/>
        </w:rPr>
      </w:pPr>
      <w:r w:rsidRPr="00F821B2">
        <w:rPr>
          <w:rFonts w:cs="Times New Roman"/>
          <w:sz w:val="26"/>
          <w:szCs w:val="26"/>
          <w:lang w:val="es-ES_tradnl"/>
        </w:rPr>
        <w:t>Invitados:</w:t>
      </w:r>
    </w:p>
    <w:p w14:paraId="58F2A3AA" w14:textId="7EDECB97" w:rsidR="00396AA6" w:rsidRPr="00F821B2" w:rsidRDefault="00396AA6" w:rsidP="00FA15D6">
      <w:pPr>
        <w:rPr>
          <w:rFonts w:cs="Times New Roman"/>
          <w:b w:val="0"/>
          <w:sz w:val="26"/>
          <w:szCs w:val="26"/>
          <w:lang w:val="es-ES_tradnl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-</w:t>
      </w:r>
      <w:bookmarkStart w:id="0" w:name="_Hlk230691046"/>
      <w:r w:rsidRPr="00396AA6">
        <w:rPr>
          <w:rFonts w:cs="Times New Roman"/>
          <w:b w:val="0"/>
          <w:sz w:val="26"/>
          <w:szCs w:val="26"/>
          <w:lang w:val="es-ES_tradnl"/>
        </w:rPr>
        <w:t>Vicerrectora de Cultura, Deporte y Extensión Universitaria</w:t>
      </w:r>
      <w:bookmarkEnd w:id="0"/>
    </w:p>
    <w:p w14:paraId="182BC8B8" w14:textId="77777777" w:rsidR="00396AA6" w:rsidRDefault="00396AA6" w:rsidP="00E11767">
      <w:pPr>
        <w:rPr>
          <w:rFonts w:cs="Times New Roman"/>
          <w:b w:val="0"/>
          <w:sz w:val="26"/>
          <w:szCs w:val="26"/>
          <w:lang w:val="es-ES_tradnl"/>
        </w:rPr>
      </w:pPr>
      <w:bookmarkStart w:id="1" w:name="_Hlk223956775"/>
      <w:r>
        <w:rPr>
          <w:rFonts w:cs="Times New Roman"/>
          <w:b w:val="0"/>
          <w:sz w:val="26"/>
          <w:szCs w:val="26"/>
          <w:lang w:val="es-ES_tradnl"/>
        </w:rPr>
        <w:t xml:space="preserve">Dª </w:t>
      </w:r>
      <w:r w:rsidRPr="00396AA6">
        <w:rPr>
          <w:rFonts w:cs="Times New Roman"/>
          <w:b w:val="0"/>
          <w:sz w:val="26"/>
          <w:szCs w:val="26"/>
          <w:lang w:val="es-ES_tradnl"/>
        </w:rPr>
        <w:t xml:space="preserve">Isabel María García Fernández </w:t>
      </w:r>
    </w:p>
    <w:p w14:paraId="062FD08D" w14:textId="77777777" w:rsidR="00BD56EC" w:rsidRDefault="00E11767" w:rsidP="00E11767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 xml:space="preserve">- </w:t>
      </w:r>
      <w:r w:rsidR="00396AA6" w:rsidRPr="00396AA6">
        <w:rPr>
          <w:rFonts w:cs="Times New Roman"/>
          <w:b w:val="0"/>
          <w:sz w:val="26"/>
          <w:szCs w:val="26"/>
          <w:lang w:val="es-ES_tradnl"/>
        </w:rPr>
        <w:t xml:space="preserve">Vicerrectora de Formación Permanente, Empleabilidad y Emprendimiento </w:t>
      </w:r>
    </w:p>
    <w:p w14:paraId="49E06D53" w14:textId="4D62A067" w:rsidR="00E11767" w:rsidRDefault="00396AA6" w:rsidP="00E11767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 xml:space="preserve">Dª </w:t>
      </w:r>
      <w:r w:rsidRPr="00396AA6">
        <w:rPr>
          <w:rFonts w:cs="Times New Roman"/>
          <w:b w:val="0"/>
          <w:sz w:val="26"/>
          <w:szCs w:val="26"/>
          <w:lang w:val="es-ES_tradnl"/>
        </w:rPr>
        <w:t>María Concepción García Gómez</w:t>
      </w:r>
    </w:p>
    <w:p w14:paraId="5F314D73" w14:textId="77777777" w:rsidR="00ED5CED" w:rsidRDefault="00ED5CED" w:rsidP="00ED5CED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-Vicegerente Económico</w:t>
      </w:r>
    </w:p>
    <w:p w14:paraId="017527F2" w14:textId="77777777" w:rsidR="00ED5CED" w:rsidRDefault="00ED5CED" w:rsidP="00ED5CED">
      <w:pPr>
        <w:rPr>
          <w:rFonts w:cs="Times New Roman"/>
          <w:b w:val="0"/>
          <w:sz w:val="26"/>
          <w:szCs w:val="26"/>
          <w:lang w:val="es-ES_tradnl"/>
        </w:rPr>
      </w:pPr>
      <w:r>
        <w:rPr>
          <w:rFonts w:cs="Times New Roman"/>
          <w:b w:val="0"/>
          <w:sz w:val="26"/>
          <w:szCs w:val="26"/>
          <w:lang w:val="es-ES_tradnl"/>
        </w:rPr>
        <w:t>D. Jesús Pérez González</w:t>
      </w:r>
    </w:p>
    <w:p w14:paraId="5BB0662F" w14:textId="77777777" w:rsidR="00ED5CED" w:rsidRDefault="00ED5CED" w:rsidP="00E11767">
      <w:pPr>
        <w:rPr>
          <w:rFonts w:cs="Times New Roman"/>
          <w:b w:val="0"/>
          <w:sz w:val="26"/>
          <w:szCs w:val="26"/>
          <w:lang w:val="es-ES_tradnl"/>
        </w:rPr>
      </w:pPr>
    </w:p>
    <w:p w14:paraId="32A54CE4" w14:textId="4691D185" w:rsidR="00326527" w:rsidRPr="00F821B2" w:rsidRDefault="0000756D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bookmarkStart w:id="2" w:name="_GoBack"/>
      <w:bookmarkEnd w:id="1"/>
      <w:bookmarkEnd w:id="2"/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="00C778D9" w:rsidRPr="00F821B2">
        <w:rPr>
          <w:rFonts w:cs="Times New Roman"/>
          <w:b w:val="0"/>
          <w:spacing w:val="-3"/>
          <w:sz w:val="26"/>
          <w:szCs w:val="26"/>
          <w:lang w:val="es-ES_tradnl"/>
        </w:rPr>
        <w:t>S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e convoca la sesión de</w:t>
      </w:r>
      <w:r w:rsidR="00326527">
        <w:rPr>
          <w:rFonts w:cs="Times New Roman"/>
          <w:b w:val="0"/>
          <w:spacing w:val="-3"/>
          <w:sz w:val="26"/>
          <w:szCs w:val="26"/>
          <w:lang w:val="es-ES_tradnl"/>
        </w:rPr>
        <w:t xml:space="preserve"> la Comisión Económica del</w:t>
      </w:r>
      <w:r w:rsidR="00293AD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A4B79" w:rsidRPr="00F821B2">
        <w:rPr>
          <w:rFonts w:cs="Times New Roman"/>
          <w:b w:val="0"/>
          <w:spacing w:val="-3"/>
          <w:sz w:val="26"/>
          <w:szCs w:val="26"/>
          <w:lang w:val="es-ES_tradnl"/>
        </w:rPr>
        <w:t>Cons</w:t>
      </w:r>
      <w:r w:rsidR="004A0A62" w:rsidRPr="00F821B2">
        <w:rPr>
          <w:rFonts w:cs="Times New Roman"/>
          <w:b w:val="0"/>
          <w:spacing w:val="-3"/>
          <w:sz w:val="26"/>
          <w:szCs w:val="26"/>
          <w:lang w:val="es-ES_tradnl"/>
        </w:rPr>
        <w:t>ejo Social del día</w:t>
      </w:r>
      <w:r w:rsidR="00A54B5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396AA6">
        <w:rPr>
          <w:rFonts w:cs="Times New Roman"/>
          <w:b w:val="0"/>
          <w:spacing w:val="-3"/>
          <w:sz w:val="26"/>
          <w:szCs w:val="26"/>
          <w:lang w:val="es-ES_tradnl"/>
        </w:rPr>
        <w:t>6 de mayo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2026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que se realiza como “reunión a distancia” por el procedimiento de videoconferencia a través de la plataforma “Google </w:t>
      </w:r>
      <w:proofErr w:type="spellStart"/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Meet</w:t>
      </w:r>
      <w:proofErr w:type="spellEnd"/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”, al amparo de lo dispuesto en el artículo 17 de la ley 40/2015 de Régimen jurídico del sector público bajo la Presidencia de</w:t>
      </w:r>
      <w:r w:rsidR="00326527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su Presidenta </w:t>
      </w:r>
      <w:r w:rsidR="00326527" w:rsidRPr="00EA767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Dª. Virginia Sanz Rodríguez</w:t>
      </w:r>
    </w:p>
    <w:p w14:paraId="0A8398E1" w14:textId="77777777" w:rsidR="00326527" w:rsidRPr="00F821B2" w:rsidRDefault="00326527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lastRenderedPageBreak/>
        <w:tab/>
      </w:r>
    </w:p>
    <w:p w14:paraId="758C9F3D" w14:textId="5622863F" w:rsidR="00326527" w:rsidRDefault="00326527" w:rsidP="00326527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  <w:t>Siendo las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10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:0</w:t>
      </w:r>
      <w:r w:rsidR="00396AA6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abre la sesión, entrando en el estudio del orden del día que es el siguiente:</w:t>
      </w:r>
    </w:p>
    <w:p w14:paraId="2887A9E9" w14:textId="55A92E4D" w:rsidR="00373362" w:rsidRPr="00326527" w:rsidRDefault="00373362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7D60DDED" w14:textId="77777777" w:rsidR="00396AA6" w:rsidRPr="00396AA6" w:rsidRDefault="00396AA6" w:rsidP="00396AA6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396AA6">
        <w:rPr>
          <w:rFonts w:cs="Times New Roman"/>
          <w:szCs w:val="26"/>
        </w:rPr>
        <w:t xml:space="preserve">Aprobación si procede del Acta de la sesión anterior. (25-03-2026) </w:t>
      </w:r>
    </w:p>
    <w:p w14:paraId="0786A923" w14:textId="77777777" w:rsidR="00396AA6" w:rsidRPr="00396AA6" w:rsidRDefault="00396AA6" w:rsidP="00396AA6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396AA6">
        <w:rPr>
          <w:rFonts w:cs="Times New Roman"/>
          <w:szCs w:val="26"/>
        </w:rPr>
        <w:t>Modificaciones Presupuestarias.</w:t>
      </w:r>
    </w:p>
    <w:p w14:paraId="077A4827" w14:textId="77777777" w:rsidR="00396AA6" w:rsidRPr="00396AA6" w:rsidRDefault="00396AA6" w:rsidP="00396AA6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396AA6">
        <w:rPr>
          <w:rFonts w:cs="Times New Roman"/>
          <w:szCs w:val="26"/>
        </w:rPr>
        <w:t>Modificación de las tarifas de la Universidad para Mayores</w:t>
      </w:r>
    </w:p>
    <w:p w14:paraId="1257D3F7" w14:textId="77777777" w:rsidR="00396AA6" w:rsidRPr="00396AA6" w:rsidRDefault="00396AA6" w:rsidP="00396AA6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396AA6">
        <w:rPr>
          <w:rFonts w:cs="Times New Roman"/>
          <w:szCs w:val="26"/>
        </w:rPr>
        <w:t>Importe de matrícula de Títulos que exigen titulación universitaria.</w:t>
      </w:r>
    </w:p>
    <w:p w14:paraId="0B17C5C1" w14:textId="77777777" w:rsidR="00396AA6" w:rsidRPr="00396AA6" w:rsidRDefault="00396AA6" w:rsidP="00396AA6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396AA6">
        <w:rPr>
          <w:rFonts w:cs="Times New Roman"/>
          <w:szCs w:val="26"/>
        </w:rPr>
        <w:t xml:space="preserve">Importe de matrícula de Títulos que no exigen titulación universitaria. </w:t>
      </w:r>
    </w:p>
    <w:p w14:paraId="62A3B1C9" w14:textId="77777777" w:rsidR="00396AA6" w:rsidRPr="00396AA6" w:rsidRDefault="00396AA6" w:rsidP="00396AA6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396AA6">
        <w:rPr>
          <w:rFonts w:cs="Times New Roman"/>
          <w:szCs w:val="26"/>
        </w:rPr>
        <w:t>Asuntos varios.</w:t>
      </w:r>
    </w:p>
    <w:p w14:paraId="399E2EA0" w14:textId="77777777" w:rsidR="00396AA6" w:rsidRPr="00396AA6" w:rsidRDefault="00396AA6" w:rsidP="00396AA6">
      <w:pPr>
        <w:numPr>
          <w:ilvl w:val="0"/>
          <w:numId w:val="49"/>
        </w:numPr>
        <w:tabs>
          <w:tab w:val="left" w:pos="-720"/>
        </w:tabs>
        <w:spacing w:line="240" w:lineRule="atLeast"/>
        <w:jc w:val="both"/>
        <w:rPr>
          <w:rFonts w:cs="Times New Roman"/>
          <w:szCs w:val="26"/>
        </w:rPr>
      </w:pPr>
      <w:r w:rsidRPr="00396AA6">
        <w:rPr>
          <w:rFonts w:cs="Times New Roman"/>
          <w:szCs w:val="26"/>
        </w:rPr>
        <w:t>Ruegos y preguntas</w:t>
      </w:r>
    </w:p>
    <w:p w14:paraId="090E89DC" w14:textId="77777777" w:rsidR="001D4F77" w:rsidRPr="001D4F77" w:rsidRDefault="001D4F77" w:rsidP="001D4F77">
      <w:pPr>
        <w:tabs>
          <w:tab w:val="left" w:pos="-720"/>
        </w:tabs>
        <w:spacing w:line="240" w:lineRule="atLeast"/>
        <w:jc w:val="both"/>
        <w:rPr>
          <w:rFonts w:cs="Times New Roman"/>
          <w:sz w:val="26"/>
          <w:szCs w:val="26"/>
        </w:rPr>
      </w:pPr>
    </w:p>
    <w:p w14:paraId="3B454777" w14:textId="223B14D4" w:rsidR="00260098" w:rsidRDefault="00260098" w:rsidP="003400C3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545297A2" w14:textId="5F58C762" w:rsidR="005B604B" w:rsidRPr="00F821B2" w:rsidRDefault="00DF20B4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PRIMERO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5B604B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APROBACIÓN SI PROCEDE </w:t>
      </w:r>
      <w:r w:rsidR="002579DC">
        <w:rPr>
          <w:rFonts w:cs="Times New Roman"/>
          <w:spacing w:val="-3"/>
          <w:sz w:val="26"/>
          <w:szCs w:val="26"/>
          <w:lang w:val="es-ES_tradnl"/>
        </w:rPr>
        <w:t>DEL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2579DC" w:rsidRPr="005F5B52">
        <w:rPr>
          <w:rFonts w:cs="Times New Roman"/>
          <w:spacing w:val="-3"/>
          <w:sz w:val="26"/>
          <w:szCs w:val="26"/>
          <w:lang w:val="es-ES_tradnl"/>
        </w:rPr>
        <w:t>ACTA</w:t>
      </w:r>
      <w:r w:rsidR="002579DC">
        <w:rPr>
          <w:rFonts w:cs="Times New Roman"/>
          <w:spacing w:val="-3"/>
          <w:sz w:val="26"/>
          <w:szCs w:val="26"/>
          <w:lang w:val="es-ES_tradnl"/>
        </w:rPr>
        <w:t xml:space="preserve"> </w:t>
      </w:r>
      <w:r w:rsidR="002579DC" w:rsidRPr="005F5B52">
        <w:rPr>
          <w:rFonts w:cs="Times New Roman"/>
          <w:spacing w:val="-3"/>
          <w:sz w:val="26"/>
          <w:szCs w:val="26"/>
          <w:lang w:val="es-ES_tradnl"/>
        </w:rPr>
        <w:t>DE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LA SESI</w:t>
      </w:r>
      <w:r w:rsidR="002579DC">
        <w:rPr>
          <w:rFonts w:cs="Times New Roman"/>
          <w:spacing w:val="-3"/>
          <w:sz w:val="26"/>
          <w:szCs w:val="26"/>
          <w:lang w:val="es-ES_tradnl"/>
        </w:rPr>
        <w:t>ÓN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 xml:space="preserve"> ANTERIOR</w:t>
      </w:r>
    </w:p>
    <w:p w14:paraId="3207B063" w14:textId="77777777" w:rsidR="005F5B52" w:rsidRDefault="005B604B" w:rsidP="00100498">
      <w:pPr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ab/>
      </w:r>
    </w:p>
    <w:p w14:paraId="5444099D" w14:textId="3EDDE469" w:rsidR="005B604B" w:rsidRPr="00F821B2" w:rsidRDefault="005B604B" w:rsidP="005F5B52">
      <w:pPr>
        <w:spacing w:line="240" w:lineRule="atLeast"/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Se </w:t>
      </w:r>
      <w:r w:rsidR="001470EF">
        <w:rPr>
          <w:rFonts w:cs="Times New Roman"/>
          <w:b w:val="0"/>
          <w:spacing w:val="-3"/>
          <w:sz w:val="26"/>
          <w:szCs w:val="26"/>
          <w:lang w:val="es-ES_tradnl"/>
        </w:rPr>
        <w:t>aprueba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por unanimidad </w:t>
      </w:r>
      <w:r w:rsidR="002579DC">
        <w:rPr>
          <w:rFonts w:cs="Times New Roman"/>
          <w:b w:val="0"/>
          <w:spacing w:val="-3"/>
          <w:sz w:val="26"/>
          <w:szCs w:val="26"/>
          <w:lang w:val="es-ES_tradnl"/>
        </w:rPr>
        <w:t xml:space="preserve">el acta de </w:t>
      </w:r>
      <w:r w:rsidR="003D1C33">
        <w:rPr>
          <w:rFonts w:cs="Times New Roman"/>
          <w:b w:val="0"/>
          <w:spacing w:val="-3"/>
          <w:sz w:val="26"/>
          <w:szCs w:val="26"/>
          <w:lang w:val="es-ES_tradnl"/>
        </w:rPr>
        <w:t xml:space="preserve">25 de </w:t>
      </w:r>
      <w:r w:rsidR="00396AA6">
        <w:rPr>
          <w:rFonts w:cs="Times New Roman"/>
          <w:b w:val="0"/>
          <w:spacing w:val="-3"/>
          <w:sz w:val="26"/>
          <w:szCs w:val="26"/>
          <w:lang w:val="es-ES_tradnl"/>
        </w:rPr>
        <w:t xml:space="preserve">marzo </w:t>
      </w:r>
      <w:r w:rsidR="003D1C33">
        <w:rPr>
          <w:rFonts w:cs="Times New Roman"/>
          <w:b w:val="0"/>
          <w:spacing w:val="-3"/>
          <w:sz w:val="26"/>
          <w:szCs w:val="26"/>
          <w:lang w:val="es-ES_tradnl"/>
        </w:rPr>
        <w:t>de 2025</w:t>
      </w:r>
      <w:r w:rsidR="00100498">
        <w:rPr>
          <w:rFonts w:cs="Times New Roman"/>
          <w:b w:val="0"/>
          <w:spacing w:val="-3"/>
          <w:sz w:val="26"/>
          <w:szCs w:val="26"/>
          <w:lang w:val="es-ES_tradnl"/>
        </w:rPr>
        <w:t>.</w:t>
      </w:r>
    </w:p>
    <w:p w14:paraId="5131BD1A" w14:textId="77777777" w:rsidR="005B604B" w:rsidRPr="00F821B2" w:rsidRDefault="005B604B" w:rsidP="005B604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C306BF4" w14:textId="77777777" w:rsidR="00743D73" w:rsidRPr="00F821B2" w:rsidRDefault="00743D73" w:rsidP="001051DB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238897D2" w14:textId="50C3DA47" w:rsidR="00326527" w:rsidRDefault="003D1C33" w:rsidP="00326527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3D1C33">
        <w:rPr>
          <w:rFonts w:cs="Times New Roman"/>
          <w:spacing w:val="-3"/>
          <w:sz w:val="26"/>
          <w:szCs w:val="26"/>
          <w:lang w:val="es-ES_tradnl"/>
        </w:rPr>
        <w:t>SEGUNDO</w:t>
      </w:r>
      <w:r w:rsidR="00DF20B4"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6F6B4E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5F5B52" w:rsidRPr="005F5B52">
        <w:rPr>
          <w:rFonts w:cs="Times New Roman"/>
          <w:spacing w:val="-3"/>
          <w:sz w:val="26"/>
          <w:szCs w:val="26"/>
          <w:lang w:val="es-ES_tradnl"/>
        </w:rPr>
        <w:t>MODIFICACIONES PRESUPUESTARIAS</w:t>
      </w:r>
    </w:p>
    <w:p w14:paraId="23F754D5" w14:textId="2C76BF5A" w:rsidR="009C67DB" w:rsidRDefault="009C67DB" w:rsidP="0032652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352EDD80" w14:textId="035665AB" w:rsidR="005F5B52" w:rsidRPr="005F5B52" w:rsidRDefault="005F5B52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al Sr. </w:t>
      </w:r>
      <w:r w:rsidR="00396AA6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Vicegerente Económico</w:t>
      </w:r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quien expone el contenido de este punto del Orden del día. </w:t>
      </w:r>
    </w:p>
    <w:p w14:paraId="61F43CF5" w14:textId="77777777" w:rsidR="005F5B52" w:rsidRPr="00EA7672" w:rsidRDefault="005F5B52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0DFA299E" w14:textId="231A1095" w:rsidR="0000756D" w:rsidRDefault="005F5B52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</w:p>
    <w:p w14:paraId="71D36B74" w14:textId="34AA6525" w:rsidR="005F5B52" w:rsidRDefault="0000756D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bookmarkStart w:id="3" w:name="_Hlk230691063"/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Comisión Econó</w:t>
      </w:r>
      <w:r w:rsidR="005F5B5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el día </w:t>
      </w:r>
      <w:r w:rsidR="00396AA6">
        <w:rPr>
          <w:rFonts w:cs="Times New Roman"/>
          <w:bCs w:val="0"/>
          <w:spacing w:val="-3"/>
          <w:sz w:val="26"/>
          <w:szCs w:val="26"/>
          <w:lang w:val="es-ES_tradnl" w:eastAsia="es-ES"/>
        </w:rPr>
        <w:t>6 de mayo</w:t>
      </w:r>
      <w:r w:rsidR="003D1C33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de 2026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, 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ha acordado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,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elevar al Pleno </w:t>
      </w:r>
      <w:r w:rsidR="005F5B5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="005F5B52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propuesta de aprobación de las modificaciones presupuestarias adjuntadas al orden del día y que constarán en el Acta del Pleno en el que queden aprobadas.</w:t>
      </w:r>
    </w:p>
    <w:bookmarkEnd w:id="3"/>
    <w:p w14:paraId="7F388D43" w14:textId="37903D40" w:rsidR="0000756D" w:rsidRDefault="0000756D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64945510" w14:textId="7B8C79DE" w:rsidR="0000756D" w:rsidRDefault="003D1C33" w:rsidP="0000756D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TERCERO</w:t>
      </w:r>
      <w:r w:rsidR="0000756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. - </w:t>
      </w:r>
      <w:r w:rsidR="00396AA6" w:rsidRPr="00396AA6">
        <w:rPr>
          <w:rFonts w:cs="Times New Roman"/>
          <w:spacing w:val="-3"/>
          <w:sz w:val="26"/>
          <w:szCs w:val="26"/>
          <w:lang w:val="es-ES_tradnl"/>
        </w:rPr>
        <w:t>MODIFICACIÓN DE LAS TARIFAS DE LA UNIVERSIDAD PARA MAYORES</w:t>
      </w:r>
    </w:p>
    <w:p w14:paraId="29903E2D" w14:textId="77777777" w:rsidR="0000756D" w:rsidRDefault="0000756D" w:rsidP="0000756D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DAE0563" w14:textId="1588D761" w:rsidR="0000756D" w:rsidRPr="005F5B52" w:rsidRDefault="0000756D" w:rsidP="0000756D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</w:t>
      </w:r>
      <w:r w:rsidR="00396AA6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l</w:t>
      </w:r>
      <w:r w:rsidR="00396AA6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a</w:t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Sr</w:t>
      </w:r>
      <w:r w:rsidR="00396AA6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a</w:t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. </w:t>
      </w:r>
      <w:r w:rsidR="00396AA6" w:rsidRPr="00396AA6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Vicerrectora de Cultura, Deporte y Extensión Universitaria</w:t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,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quien</w:t>
      </w:r>
      <w:r w:rsidRPr="0000756D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informa sobre el contenido de este punto del Orden del día</w:t>
      </w:r>
      <w:r w:rsidRPr="005F5B5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. </w:t>
      </w:r>
    </w:p>
    <w:p w14:paraId="381173EB" w14:textId="77777777" w:rsidR="0000756D" w:rsidRPr="00EA7672" w:rsidRDefault="0000756D" w:rsidP="0000756D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33719E76" w14:textId="5B5996B7" w:rsidR="0000756D" w:rsidRDefault="0000756D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r w:rsidR="00396AA6" w:rsidRPr="00396AA6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Comisión Económica reunida el día 6 de mayo de 2026, ha acordado, elevar al Pleno la propuesta de </w:t>
      </w:r>
      <w:r w:rsid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>m</w:t>
      </w:r>
      <w:r w:rsidR="00BD56EC" w:rsidRP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>odificación de las tarifas de la Universidad para Mayores</w:t>
      </w:r>
      <w:r w:rsidR="00396AA6" w:rsidRPr="00396AA6">
        <w:rPr>
          <w:rFonts w:cs="Times New Roman"/>
          <w:bCs w:val="0"/>
          <w:spacing w:val="-3"/>
          <w:sz w:val="26"/>
          <w:szCs w:val="26"/>
          <w:lang w:val="es-ES_tradnl" w:eastAsia="es-ES"/>
        </w:rPr>
        <w:t>.</w:t>
      </w:r>
    </w:p>
    <w:p w14:paraId="16F7C286" w14:textId="77777777" w:rsidR="00BD56EC" w:rsidRDefault="00BD56EC" w:rsidP="005F5B52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15E63962" w14:textId="672ADB2D" w:rsidR="00B461FF" w:rsidRDefault="00EC7A7A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CUARTO</w:t>
      </w:r>
      <w:r w:rsidR="00B461FF" w:rsidRPr="00F821B2">
        <w:rPr>
          <w:rFonts w:cs="Times New Roman"/>
          <w:spacing w:val="-3"/>
          <w:sz w:val="26"/>
          <w:szCs w:val="26"/>
          <w:lang w:val="es-ES_tradnl"/>
        </w:rPr>
        <w:t xml:space="preserve">. </w:t>
      </w:r>
      <w:r w:rsidR="00B461FF">
        <w:rPr>
          <w:rFonts w:cs="Times New Roman"/>
          <w:spacing w:val="-3"/>
          <w:sz w:val="26"/>
          <w:szCs w:val="26"/>
          <w:lang w:val="es-ES_tradnl"/>
        </w:rPr>
        <w:t xml:space="preserve">– </w:t>
      </w:r>
      <w:r w:rsidR="00B461FF" w:rsidRPr="00BA4E1F">
        <w:rPr>
          <w:rFonts w:cs="Times New Roman"/>
          <w:spacing w:val="-3"/>
          <w:sz w:val="26"/>
          <w:szCs w:val="26"/>
          <w:lang w:val="es-ES_tradnl"/>
        </w:rPr>
        <w:t>IMPORTE DE MATRÍCULA DE TÍTULOS QUE EXIGEN TITULACIÓN UNIVERSITARIA</w:t>
      </w:r>
    </w:p>
    <w:p w14:paraId="3C34348D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9D0D7CB" w14:textId="5D342A16" w:rsidR="00B461FF" w:rsidRPr="00BA4E1F" w:rsidRDefault="00B461FF" w:rsidP="00B461FF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</w:t>
      </w:r>
      <w:r w:rsid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BD56EC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l</w:t>
      </w:r>
      <w:r w:rsid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a </w:t>
      </w:r>
      <w:r w:rsidR="00D20C7F" w:rsidRPr="00D20C7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Sra. Vicerrectora de Formación Permanente, Empleabilidad y Emprendimiento, expone el contenido de este punto del Orden del día</w:t>
      </w:r>
      <w:r w:rsidRPr="00BA4E1F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.</w:t>
      </w:r>
    </w:p>
    <w:p w14:paraId="1BF36708" w14:textId="77777777" w:rsidR="00B461FF" w:rsidRPr="00EA7672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7FCBB33E" w14:textId="57521EE5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</w:r>
      <w:r w:rsidR="00D20C7F"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>La Comisión Econó</w:t>
      </w:r>
      <w:r w:rsidR="00D20C7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mica reunida el día </w:t>
      </w:r>
      <w:r w:rsid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>6 de mayo</w:t>
      </w:r>
      <w:r w:rsidR="00D20C7F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de 2026 </w:t>
      </w:r>
      <w:r w:rsidRPr="00EA7672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ha acordado elevar al Pleno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</w:t>
      </w:r>
      <w:r w:rsidRPr="00BA4E1F">
        <w:rPr>
          <w:rFonts w:cs="Times New Roman"/>
          <w:bCs w:val="0"/>
          <w:spacing w:val="-3"/>
          <w:sz w:val="26"/>
          <w:szCs w:val="26"/>
          <w:lang w:val="es-ES_tradnl" w:eastAsia="es-ES"/>
        </w:rPr>
        <w:t>propuesta de aprobación del Importe de matrícula de los títulos que exigen titulación universitaria que a continuación se exponen.</w:t>
      </w:r>
    </w:p>
    <w:p w14:paraId="44A83FF8" w14:textId="0B465B64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252CBB6F" w14:textId="5EE59D09" w:rsidR="00BD56EC" w:rsidRDefault="00BD56EC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D56EC">
        <w:rPr>
          <w:noProof/>
        </w:rPr>
        <w:drawing>
          <wp:inline distT="0" distB="0" distL="0" distR="0" wp14:anchorId="102005E1" wp14:editId="49F2D13C">
            <wp:extent cx="5400040" cy="7788519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78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5D58A" w14:textId="77777777" w:rsidR="00BD56EC" w:rsidRDefault="00BD56EC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4B2C6259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bookmarkStart w:id="4" w:name="_cwttx8ouwutr" w:colFirst="0" w:colLast="0"/>
      <w:bookmarkEnd w:id="4"/>
    </w:p>
    <w:p w14:paraId="00C5D710" w14:textId="411C96C7" w:rsidR="00B461FF" w:rsidRDefault="00EC7A7A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bookmarkStart w:id="5" w:name="_Hlk222142920"/>
      <w:r>
        <w:rPr>
          <w:rFonts w:cs="Times New Roman"/>
          <w:spacing w:val="-3"/>
          <w:sz w:val="26"/>
          <w:szCs w:val="26"/>
          <w:lang w:val="es-ES_tradnl"/>
        </w:rPr>
        <w:t>QUINTO</w:t>
      </w:r>
      <w:r w:rsidR="00B461FF" w:rsidRPr="00F821B2">
        <w:rPr>
          <w:rFonts w:cs="Times New Roman"/>
          <w:spacing w:val="-3"/>
          <w:sz w:val="26"/>
          <w:szCs w:val="26"/>
          <w:lang w:val="es-ES_tradnl"/>
        </w:rPr>
        <w:t xml:space="preserve">. </w:t>
      </w:r>
      <w:r w:rsidR="00B461FF">
        <w:rPr>
          <w:rFonts w:cs="Times New Roman"/>
          <w:spacing w:val="-3"/>
          <w:sz w:val="26"/>
          <w:szCs w:val="26"/>
          <w:lang w:val="es-ES_tradnl"/>
        </w:rPr>
        <w:t xml:space="preserve">– </w:t>
      </w:r>
      <w:r w:rsidR="00B461FF" w:rsidRPr="00BA4E1F">
        <w:rPr>
          <w:rFonts w:cs="Times New Roman"/>
          <w:spacing w:val="-3"/>
          <w:sz w:val="26"/>
          <w:szCs w:val="26"/>
          <w:lang w:val="es-ES_tradnl"/>
        </w:rPr>
        <w:t>IMPORTE DE MATRÍCULA DE TÍTULOS QUE</w:t>
      </w:r>
      <w:r w:rsidR="00B461FF">
        <w:rPr>
          <w:rFonts w:cs="Times New Roman"/>
          <w:spacing w:val="-3"/>
          <w:sz w:val="26"/>
          <w:szCs w:val="26"/>
          <w:lang w:val="es-ES_tradnl"/>
        </w:rPr>
        <w:t xml:space="preserve"> NO</w:t>
      </w:r>
      <w:r w:rsidR="00B461FF" w:rsidRPr="00BA4E1F">
        <w:rPr>
          <w:rFonts w:cs="Times New Roman"/>
          <w:spacing w:val="-3"/>
          <w:sz w:val="26"/>
          <w:szCs w:val="26"/>
          <w:lang w:val="es-ES_tradnl"/>
        </w:rPr>
        <w:t xml:space="preserve"> EXIGEN TITULACIÓN UNIVERSITARIA</w:t>
      </w:r>
    </w:p>
    <w:p w14:paraId="40D843CC" w14:textId="77777777" w:rsidR="00B461FF" w:rsidRDefault="00B461FF" w:rsidP="00B461FF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429082E3" w14:textId="77777777" w:rsidR="00BD56EC" w:rsidRPr="00BD56EC" w:rsidRDefault="00B461FF" w:rsidP="00BD56EC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bookmarkEnd w:id="5"/>
      <w:r w:rsidR="00BD56EC"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 Sra. </w:t>
      </w:r>
      <w:proofErr w:type="gramStart"/>
      <w:r w:rsidR="00BD56EC"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Presidenta</w:t>
      </w:r>
      <w:proofErr w:type="gramEnd"/>
      <w:r w:rsidR="00BD56EC"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de la Comisión Económica cede la palabra a la Sra. Vicerrectora de Formación Permanente, Empleabilidad y Emprendimiento, expone el contenido de este punto del Orden del día.</w:t>
      </w:r>
    </w:p>
    <w:p w14:paraId="3CFA1695" w14:textId="77777777" w:rsidR="00BD56EC" w:rsidRPr="00BD56EC" w:rsidRDefault="00BD56EC" w:rsidP="00BD56EC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0382BE2C" w14:textId="49BA48CF" w:rsidR="00B461FF" w:rsidRDefault="00BD56EC" w:rsidP="00BD56EC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P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La Comisión Económica reunida el día 6 de mayo de 2026 ha acordado elevar al Pleno la propuesta de aprobación del Importe de matrícula de los títulos que 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no </w:t>
      </w:r>
      <w:r w:rsidRPr="00BD56EC">
        <w:rPr>
          <w:rFonts w:cs="Times New Roman"/>
          <w:bCs w:val="0"/>
          <w:spacing w:val="-3"/>
          <w:sz w:val="26"/>
          <w:szCs w:val="26"/>
          <w:lang w:val="es-ES_tradnl" w:eastAsia="es-ES"/>
        </w:rPr>
        <w:t>exigen titulación universitaria que a continuación se exponen.</w:t>
      </w:r>
    </w:p>
    <w:p w14:paraId="0A88058B" w14:textId="77777777" w:rsidR="00BD56EC" w:rsidRDefault="00BD56EC" w:rsidP="00BD56EC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13CC53E2" w14:textId="20BAC145" w:rsidR="00BD56EC" w:rsidRDefault="00BD56EC" w:rsidP="00BD56EC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37954870" w14:textId="10F4467E" w:rsidR="00BD56EC" w:rsidRPr="00BD56EC" w:rsidRDefault="00BD56EC" w:rsidP="00BD56EC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D56EC">
        <w:rPr>
          <w:noProof/>
        </w:rPr>
        <w:drawing>
          <wp:inline distT="0" distB="0" distL="0" distR="0" wp14:anchorId="272B1133" wp14:editId="1BE8AEB1">
            <wp:extent cx="5400040" cy="5063064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06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F6EE9" w14:textId="77777777" w:rsidR="00B461FF" w:rsidRDefault="00B461FF" w:rsidP="00B461FF">
      <w:pPr>
        <w:spacing w:line="252" w:lineRule="auto"/>
        <w:jc w:val="center"/>
        <w:rPr>
          <w:rFonts w:ascii="Arial Narrow" w:eastAsia="Arial Narrow" w:hAnsi="Arial Narrow" w:cs="Arial Narrow"/>
          <w:sz w:val="28"/>
          <w:szCs w:val="28"/>
        </w:rPr>
      </w:pPr>
    </w:p>
    <w:p w14:paraId="599FDCFC" w14:textId="1F495EE5" w:rsidR="00B461FF" w:rsidRDefault="00B461FF" w:rsidP="00B461FF">
      <w:pPr>
        <w:spacing w:after="240" w:line="252" w:lineRule="auto"/>
        <w:jc w:val="center"/>
        <w:rPr>
          <w:rFonts w:ascii="Arial Narrow" w:eastAsia="Arial Narrow" w:hAnsi="Arial Narrow" w:cs="Arial Narrow"/>
          <w:i/>
          <w:iCs/>
          <w:sz w:val="28"/>
          <w:szCs w:val="28"/>
        </w:rPr>
      </w:pPr>
      <w:bookmarkStart w:id="6" w:name="_Hlk222142957"/>
    </w:p>
    <w:p w14:paraId="5CCA2FE9" w14:textId="2D449723" w:rsidR="00BD56EC" w:rsidRDefault="00BD56EC" w:rsidP="00B461FF">
      <w:pPr>
        <w:spacing w:after="240" w:line="252" w:lineRule="auto"/>
        <w:jc w:val="center"/>
        <w:rPr>
          <w:rFonts w:ascii="Arial Narrow" w:eastAsia="Arial Narrow" w:hAnsi="Arial Narrow" w:cs="Arial Narrow"/>
          <w:i/>
          <w:iCs/>
          <w:sz w:val="28"/>
          <w:szCs w:val="28"/>
        </w:rPr>
      </w:pPr>
    </w:p>
    <w:p w14:paraId="3B66D522" w14:textId="77777777" w:rsidR="00BD56EC" w:rsidRDefault="00BD56EC" w:rsidP="00B461FF">
      <w:pPr>
        <w:spacing w:after="240" w:line="252" w:lineRule="auto"/>
        <w:jc w:val="center"/>
        <w:rPr>
          <w:rFonts w:ascii="Arial Narrow" w:eastAsia="Arial Narrow" w:hAnsi="Arial Narrow" w:cs="Arial Narrow"/>
          <w:i/>
          <w:iCs/>
          <w:sz w:val="28"/>
          <w:szCs w:val="28"/>
        </w:rPr>
      </w:pPr>
    </w:p>
    <w:p w14:paraId="4D2AE0E7" w14:textId="77777777" w:rsidR="00BA3A40" w:rsidRPr="00EC7A7A" w:rsidRDefault="00BA3A40" w:rsidP="006B6E1F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Cs w:val="26"/>
          <w:lang w:val="es-ES_tradnl"/>
        </w:rPr>
      </w:pPr>
      <w:bookmarkStart w:id="7" w:name="_qpkoevsnwivj" w:colFirst="0" w:colLast="0"/>
      <w:bookmarkEnd w:id="6"/>
      <w:bookmarkEnd w:id="7"/>
    </w:p>
    <w:p w14:paraId="76BB9CEA" w14:textId="58BD7BC4" w:rsidR="004910BC" w:rsidRPr="0070531D" w:rsidRDefault="00EC7A7A" w:rsidP="00D3688E">
      <w:pPr>
        <w:widowControl/>
        <w:suppressAutoHyphens w:val="0"/>
        <w:autoSpaceDE/>
        <w:spacing w:after="32" w:line="259" w:lineRule="auto"/>
        <w:jc w:val="both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lastRenderedPageBreak/>
        <w:t>SEXTO</w:t>
      </w:r>
      <w:r w:rsidR="00AE6E17">
        <w:rPr>
          <w:rFonts w:cs="Times New Roman"/>
          <w:spacing w:val="-3"/>
          <w:sz w:val="26"/>
          <w:szCs w:val="26"/>
          <w:lang w:val="es-ES_tradnl"/>
        </w:rPr>
        <w:t>. -</w:t>
      </w:r>
      <w:r w:rsidR="004910BC" w:rsidRPr="004910BC">
        <w:rPr>
          <w:rFonts w:cs="Times New Roman"/>
          <w:spacing w:val="-3"/>
          <w:sz w:val="26"/>
          <w:szCs w:val="26"/>
          <w:lang w:val="es-ES_tradnl"/>
        </w:rPr>
        <w:t>A</w:t>
      </w:r>
      <w:r w:rsidR="004910BC" w:rsidRPr="0070531D">
        <w:rPr>
          <w:rFonts w:cs="Times New Roman"/>
          <w:spacing w:val="-3"/>
          <w:sz w:val="26"/>
          <w:szCs w:val="26"/>
          <w:lang w:val="es-ES_tradnl"/>
        </w:rPr>
        <w:t>SUNTOS VARIOS</w:t>
      </w:r>
    </w:p>
    <w:p w14:paraId="167FB92B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3CEF5959" w14:textId="77777777" w:rsidR="004910BC" w:rsidRPr="0070531D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ab/>
        <w:t xml:space="preserve"> No se suscita ninguno</w:t>
      </w:r>
    </w:p>
    <w:p w14:paraId="2A7BDF4F" w14:textId="2DA87DEF" w:rsidR="004910BC" w:rsidRDefault="004910BC" w:rsidP="004910BC">
      <w:pPr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26BC7123" w14:textId="77777777" w:rsidR="0099436B" w:rsidRDefault="0099436B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2810BAB6" w14:textId="798970A2" w:rsidR="004910BC" w:rsidRPr="00F821B2" w:rsidRDefault="00EC7A7A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SÉPTIMO</w:t>
      </w:r>
      <w:r w:rsidR="00AE6E17">
        <w:rPr>
          <w:rFonts w:cs="Times New Roman"/>
          <w:bCs w:val="0"/>
          <w:spacing w:val="-3"/>
          <w:sz w:val="26"/>
          <w:szCs w:val="26"/>
          <w:lang w:val="es-ES_tradnl" w:eastAsia="es-ES"/>
        </w:rPr>
        <w:t>. -</w:t>
      </w:r>
      <w:r w:rsidR="004910BC"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4910BC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RUEGOS Y PREGUNTAS</w:t>
      </w:r>
    </w:p>
    <w:p w14:paraId="24D7A299" w14:textId="77777777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7F85902F" w14:textId="462C1390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>
        <w:rPr>
          <w:rFonts w:cs="Times New Roman"/>
          <w:b w:val="0"/>
          <w:spacing w:val="-3"/>
          <w:sz w:val="26"/>
          <w:szCs w:val="26"/>
          <w:lang w:val="es-ES_tradnl"/>
        </w:rPr>
        <w:tab/>
      </w:r>
      <w:r w:rsidRPr="0070531D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23F7457E" w14:textId="6031C5DE" w:rsidR="00CE79CA" w:rsidRDefault="00CE79CA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41F95BA7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63DE3D2" w14:textId="77777777" w:rsidR="004910BC" w:rsidRDefault="004910BC" w:rsidP="004910BC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5F59B412" w14:textId="110C97B0" w:rsidR="004910BC" w:rsidRPr="00F821B2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Siendo las </w:t>
      </w:r>
      <w:r w:rsidR="00EC7A7A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10:</w:t>
      </w:r>
      <w:r w:rsidR="00BD56E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3</w:t>
      </w:r>
      <w:r w:rsidR="00EC7A7A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1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levanta la sesión</w:t>
      </w:r>
    </w:p>
    <w:p w14:paraId="0F5E0D01" w14:textId="77777777" w:rsidR="004910BC" w:rsidRPr="00CB3A1B" w:rsidRDefault="004910BC" w:rsidP="004910BC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sz w:val="26"/>
          <w:szCs w:val="26"/>
          <w:lang w:eastAsia="es-ES"/>
        </w:rPr>
        <w:t xml:space="preserve"> </w:t>
      </w:r>
    </w:p>
    <w:p w14:paraId="26259982" w14:textId="1F6E9A2C" w:rsidR="004910BC" w:rsidRPr="00F821B2" w:rsidRDefault="00D3688E" w:rsidP="004910BC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>
        <w:rPr>
          <w:rFonts w:eastAsia="Calibri" w:cs="Times New Roman"/>
          <w:b w:val="0"/>
          <w:bCs w:val="0"/>
          <w:sz w:val="26"/>
          <w:szCs w:val="26"/>
          <w:lang w:eastAsia="en-US"/>
        </w:rPr>
        <w:t>VºBº LA PRESIDENTA</w:t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="004910BC"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  <w:t>EL SECRETARIO</w:t>
      </w:r>
    </w:p>
    <w:p w14:paraId="0B7EE845" w14:textId="77777777" w:rsidR="004910BC" w:rsidRPr="00F821B2" w:rsidRDefault="004910BC" w:rsidP="004910BC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1EA162F4" w14:textId="00FA400C" w:rsidR="004910BC" w:rsidRPr="00EB203B" w:rsidRDefault="004910BC" w:rsidP="00EB203B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Fdo.: </w:t>
      </w:r>
      <w:r w:rsidR="00EB203B" w:rsidRPr="00E45DFF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Virginia Sanz Rodríguez</w:t>
      </w:r>
      <w:r w:rsidR="00EB203B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                           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 Álvaro Costas Algara</w:t>
      </w:r>
    </w:p>
    <w:p w14:paraId="33F4062D" w14:textId="0494A325" w:rsidR="004910BC" w:rsidRPr="004910BC" w:rsidRDefault="004910BC" w:rsidP="004910BC">
      <w:pPr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74AAE449" w14:textId="2D8B88C3" w:rsidR="00545696" w:rsidRDefault="00545696" w:rsidP="0054569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sectPr w:rsidR="00545696" w:rsidSect="00CE79CA">
      <w:footerReference w:type="default" r:id="rId14"/>
      <w:headerReference w:type="first" r:id="rId15"/>
      <w:footerReference w:type="first" r:id="rId16"/>
      <w:pgSz w:w="11906" w:h="16838"/>
      <w:pgMar w:top="1134" w:right="1701" w:bottom="1134" w:left="1701" w:header="1440" w:footer="567" w:gutter="0"/>
      <w:pgNumType w:start="1"/>
      <w:cols w:space="720"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8155" w14:textId="77777777" w:rsidR="00C10CB4" w:rsidRDefault="00C10CB4">
      <w:r>
        <w:separator/>
      </w:r>
    </w:p>
  </w:endnote>
  <w:endnote w:type="continuationSeparator" w:id="0">
    <w:p w14:paraId="5E0FEC2D" w14:textId="77777777" w:rsidR="00C10CB4" w:rsidRDefault="00C1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PDings">
    <w:panose1 w:val="00000409000000000000"/>
    <w:charset w:val="02"/>
    <w:family w:val="modern"/>
    <w:pitch w:val="fixed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Helv 12p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8040C" w14:textId="77777777" w:rsidR="00326527" w:rsidRDefault="00326527">
    <w:pPr>
      <w:pStyle w:val="Piedepgina"/>
    </w:pPr>
  </w:p>
  <w:p w14:paraId="43BFED9E" w14:textId="77777777" w:rsidR="00326527" w:rsidRDefault="00326527"/>
  <w:p w14:paraId="350B9526" w14:textId="77777777" w:rsidR="00326527" w:rsidRDefault="003265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722BE" w14:textId="77777777" w:rsidR="00326527" w:rsidRDefault="00326527">
    <w:pPr>
      <w:pStyle w:val="Piedepgina"/>
      <w:jc w:val="right"/>
    </w:pPr>
  </w:p>
  <w:p w14:paraId="53BCC0A5" w14:textId="77777777" w:rsidR="00326527" w:rsidRDefault="00326527">
    <w:pPr>
      <w:pStyle w:val="Piedepgina"/>
    </w:pPr>
  </w:p>
  <w:p w14:paraId="0B3749E5" w14:textId="77777777" w:rsidR="00326527" w:rsidRDefault="00326527"/>
  <w:p w14:paraId="631A8266" w14:textId="77777777" w:rsidR="00326527" w:rsidRDefault="003265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9C3C5" w14:textId="77777777" w:rsidR="00C10CB4" w:rsidRDefault="00C10CB4">
      <w:r>
        <w:separator/>
      </w:r>
    </w:p>
  </w:footnote>
  <w:footnote w:type="continuationSeparator" w:id="0">
    <w:p w14:paraId="24BDC2F6" w14:textId="77777777" w:rsidR="00C10CB4" w:rsidRDefault="00C1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02DF4" w14:textId="77777777" w:rsidR="00326527" w:rsidRDefault="00326527">
    <w:pPr>
      <w:pStyle w:val="Encabezado"/>
      <w:rPr>
        <w:lang w:val="es-ES"/>
      </w:rPr>
    </w:pPr>
  </w:p>
  <w:p w14:paraId="7ABFA6C7" w14:textId="77777777" w:rsidR="00326527" w:rsidRDefault="00326527">
    <w:pPr>
      <w:pStyle w:val="Encabezado"/>
      <w:rPr>
        <w:lang w:val="es-ES"/>
      </w:rPr>
    </w:pPr>
  </w:p>
  <w:p w14:paraId="256E28E4" w14:textId="77777777" w:rsidR="00326527" w:rsidRDefault="00326527">
    <w:pPr>
      <w:pStyle w:val="Encabezado"/>
      <w:rPr>
        <w:lang w:val="es-ES"/>
      </w:rPr>
    </w:pPr>
  </w:p>
  <w:p w14:paraId="0E236B67" w14:textId="77777777" w:rsidR="00326527" w:rsidRDefault="00326527"/>
  <w:p w14:paraId="7FDC0736" w14:textId="77777777" w:rsidR="00326527" w:rsidRDefault="00326527"/>
  <w:p w14:paraId="370D96AF" w14:textId="77777777" w:rsidR="00326527" w:rsidRDefault="00326527"/>
  <w:p w14:paraId="1F5A78FD" w14:textId="77777777" w:rsidR="00326527" w:rsidRDefault="003265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7584A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 w:val="0"/>
        <w:spacing w:val="-3"/>
        <w:sz w:val="26"/>
        <w:szCs w:val="26"/>
      </w:rPr>
    </w:lvl>
  </w:abstractNum>
  <w:abstractNum w:abstractNumId="5" w15:restartNumberingAfterBreak="0">
    <w:nsid w:val="00F56879"/>
    <w:multiLevelType w:val="hybridMultilevel"/>
    <w:tmpl w:val="52B20BA4"/>
    <w:lvl w:ilvl="0" w:tplc="29DE92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6B0210"/>
    <w:multiLevelType w:val="hybridMultilevel"/>
    <w:tmpl w:val="A6FA4A38"/>
    <w:lvl w:ilvl="0" w:tplc="9C8E9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190AEC"/>
    <w:multiLevelType w:val="hybridMultilevel"/>
    <w:tmpl w:val="8F2E53C2"/>
    <w:lvl w:ilvl="0" w:tplc="FFD05D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607FB4"/>
    <w:multiLevelType w:val="hybridMultilevel"/>
    <w:tmpl w:val="F08CAC8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62F4D"/>
    <w:multiLevelType w:val="hybridMultilevel"/>
    <w:tmpl w:val="C276A8D6"/>
    <w:lvl w:ilvl="0" w:tplc="E67E00E2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APDings" w:hAnsi="SAP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F26E2"/>
    <w:multiLevelType w:val="hybridMultilevel"/>
    <w:tmpl w:val="8B26C6F0"/>
    <w:lvl w:ilvl="0" w:tplc="D8142D5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62BFC"/>
    <w:multiLevelType w:val="hybridMultilevel"/>
    <w:tmpl w:val="5CACB5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913A3"/>
    <w:multiLevelType w:val="hybridMultilevel"/>
    <w:tmpl w:val="43545D8C"/>
    <w:lvl w:ilvl="0" w:tplc="AB5459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E3BDA"/>
    <w:multiLevelType w:val="hybridMultilevel"/>
    <w:tmpl w:val="CECCEE78"/>
    <w:lvl w:ilvl="0" w:tplc="7CE038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407E4"/>
    <w:multiLevelType w:val="hybridMultilevel"/>
    <w:tmpl w:val="E5940300"/>
    <w:lvl w:ilvl="0" w:tplc="22C07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1447D"/>
    <w:multiLevelType w:val="hybridMultilevel"/>
    <w:tmpl w:val="DF94C76E"/>
    <w:lvl w:ilvl="0" w:tplc="2E643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F1130"/>
    <w:multiLevelType w:val="hybridMultilevel"/>
    <w:tmpl w:val="3D76328C"/>
    <w:lvl w:ilvl="0" w:tplc="DC542D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A45BD"/>
    <w:multiLevelType w:val="hybridMultilevel"/>
    <w:tmpl w:val="121059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60E2A8A"/>
    <w:multiLevelType w:val="hybridMultilevel"/>
    <w:tmpl w:val="E2A20EAA"/>
    <w:lvl w:ilvl="0" w:tplc="026C30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6218A"/>
    <w:multiLevelType w:val="hybridMultilevel"/>
    <w:tmpl w:val="B956A1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A361CF"/>
    <w:multiLevelType w:val="hybridMultilevel"/>
    <w:tmpl w:val="FFDEA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F34EA"/>
    <w:multiLevelType w:val="hybridMultilevel"/>
    <w:tmpl w:val="ED56AA6C"/>
    <w:lvl w:ilvl="0" w:tplc="D640D5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E277D1"/>
    <w:multiLevelType w:val="hybridMultilevel"/>
    <w:tmpl w:val="004A56AE"/>
    <w:lvl w:ilvl="0" w:tplc="10E0A04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4152D"/>
    <w:multiLevelType w:val="hybridMultilevel"/>
    <w:tmpl w:val="541C1BFA"/>
    <w:lvl w:ilvl="0" w:tplc="9EC8D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83A76"/>
    <w:multiLevelType w:val="multilevel"/>
    <w:tmpl w:val="B5C017C2"/>
    <w:lvl w:ilvl="0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6C3848"/>
    <w:multiLevelType w:val="hybridMultilevel"/>
    <w:tmpl w:val="8B326F94"/>
    <w:lvl w:ilvl="0" w:tplc="481E385C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16B1D67"/>
    <w:multiLevelType w:val="hybridMultilevel"/>
    <w:tmpl w:val="347621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543FF"/>
    <w:multiLevelType w:val="hybridMultilevel"/>
    <w:tmpl w:val="5DF61AE0"/>
    <w:lvl w:ilvl="0" w:tplc="C56AEE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D0383A"/>
    <w:multiLevelType w:val="hybridMultilevel"/>
    <w:tmpl w:val="75A6D0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93770F"/>
    <w:multiLevelType w:val="hybridMultilevel"/>
    <w:tmpl w:val="BE86B1AE"/>
    <w:lvl w:ilvl="0" w:tplc="8532305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C06B5E"/>
    <w:multiLevelType w:val="hybridMultilevel"/>
    <w:tmpl w:val="7A22032A"/>
    <w:lvl w:ilvl="0" w:tplc="E07EB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946A3"/>
    <w:multiLevelType w:val="hybridMultilevel"/>
    <w:tmpl w:val="6A9C6770"/>
    <w:lvl w:ilvl="0" w:tplc="44C478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64AEF"/>
    <w:multiLevelType w:val="hybridMultilevel"/>
    <w:tmpl w:val="8DA8E1C6"/>
    <w:lvl w:ilvl="0" w:tplc="3BB84A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A517C"/>
    <w:multiLevelType w:val="hybridMultilevel"/>
    <w:tmpl w:val="B2C250E0"/>
    <w:lvl w:ilvl="0" w:tplc="FFDC649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01D23F1"/>
    <w:multiLevelType w:val="hybridMultilevel"/>
    <w:tmpl w:val="55B80E3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28E6251"/>
    <w:multiLevelType w:val="hybridMultilevel"/>
    <w:tmpl w:val="0F5A4B2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114E18"/>
    <w:multiLevelType w:val="hybridMultilevel"/>
    <w:tmpl w:val="00B8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ADB"/>
    <w:multiLevelType w:val="hybridMultilevel"/>
    <w:tmpl w:val="59DA6F36"/>
    <w:lvl w:ilvl="0" w:tplc="5A4EE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0B3107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8409F5"/>
    <w:multiLevelType w:val="hybridMultilevel"/>
    <w:tmpl w:val="2CC6194A"/>
    <w:lvl w:ilvl="0" w:tplc="C0FAE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62D71"/>
    <w:multiLevelType w:val="hybridMultilevel"/>
    <w:tmpl w:val="83EEB956"/>
    <w:lvl w:ilvl="0" w:tplc="71E6F52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D25D3"/>
    <w:multiLevelType w:val="hybridMultilevel"/>
    <w:tmpl w:val="8B90A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11AC3"/>
    <w:multiLevelType w:val="hybridMultilevel"/>
    <w:tmpl w:val="87DA50EC"/>
    <w:lvl w:ilvl="0" w:tplc="501473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C1D0C"/>
    <w:multiLevelType w:val="hybridMultilevel"/>
    <w:tmpl w:val="7D5A7134"/>
    <w:lvl w:ilvl="0" w:tplc="62C6A6A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122A13"/>
    <w:multiLevelType w:val="hybridMultilevel"/>
    <w:tmpl w:val="B5C017C2"/>
    <w:lvl w:ilvl="0" w:tplc="28C8FF92">
      <w:start w:val="1"/>
      <w:numFmt w:val="bullet"/>
      <w:lvlText w:val="~"/>
      <w:lvlJc w:val="left"/>
      <w:pPr>
        <w:tabs>
          <w:tab w:val="num" w:pos="720"/>
        </w:tabs>
        <w:ind w:left="720" w:hanging="360"/>
      </w:pPr>
      <w:rPr>
        <w:rFonts w:ascii="Shruti" w:hAnsi="Shruti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8621A"/>
    <w:multiLevelType w:val="hybridMultilevel"/>
    <w:tmpl w:val="9A1CC8C6"/>
    <w:lvl w:ilvl="0" w:tplc="BF98A670">
      <w:start w:val="4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AB369F7"/>
    <w:multiLevelType w:val="hybridMultilevel"/>
    <w:tmpl w:val="1FBCB0D0"/>
    <w:lvl w:ilvl="0" w:tplc="D91E14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D46B0"/>
    <w:multiLevelType w:val="hybridMultilevel"/>
    <w:tmpl w:val="8604CE98"/>
    <w:lvl w:ilvl="0" w:tplc="0FFEE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7"/>
  </w:num>
  <w:num w:numId="7">
    <w:abstractNumId w:val="36"/>
  </w:num>
  <w:num w:numId="8">
    <w:abstractNumId w:val="20"/>
  </w:num>
  <w:num w:numId="9">
    <w:abstractNumId w:val="45"/>
  </w:num>
  <w:num w:numId="10">
    <w:abstractNumId w:val="22"/>
  </w:num>
  <w:num w:numId="11">
    <w:abstractNumId w:val="43"/>
  </w:num>
  <w:num w:numId="12">
    <w:abstractNumId w:val="33"/>
  </w:num>
  <w:num w:numId="13">
    <w:abstractNumId w:val="34"/>
  </w:num>
  <w:num w:numId="14">
    <w:abstractNumId w:val="5"/>
  </w:num>
  <w:num w:numId="15">
    <w:abstractNumId w:val="7"/>
  </w:num>
  <w:num w:numId="16">
    <w:abstractNumId w:val="25"/>
  </w:num>
  <w:num w:numId="17">
    <w:abstractNumId w:val="44"/>
  </w:num>
  <w:num w:numId="18">
    <w:abstractNumId w:val="24"/>
  </w:num>
  <w:num w:numId="19">
    <w:abstractNumId w:val="9"/>
  </w:num>
  <w:num w:numId="20">
    <w:abstractNumId w:val="39"/>
  </w:num>
  <w:num w:numId="21">
    <w:abstractNumId w:val="30"/>
  </w:num>
  <w:num w:numId="22">
    <w:abstractNumId w:val="37"/>
  </w:num>
  <w:num w:numId="23">
    <w:abstractNumId w:val="6"/>
  </w:num>
  <w:num w:numId="24">
    <w:abstractNumId w:val="38"/>
  </w:num>
  <w:num w:numId="25">
    <w:abstractNumId w:val="42"/>
  </w:num>
  <w:num w:numId="26">
    <w:abstractNumId w:val="18"/>
  </w:num>
  <w:num w:numId="27">
    <w:abstractNumId w:val="47"/>
  </w:num>
  <w:num w:numId="28">
    <w:abstractNumId w:val="15"/>
  </w:num>
  <w:num w:numId="29">
    <w:abstractNumId w:val="23"/>
  </w:num>
  <w:num w:numId="30">
    <w:abstractNumId w:val="9"/>
  </w:num>
  <w:num w:numId="31">
    <w:abstractNumId w:val="29"/>
  </w:num>
  <w:num w:numId="32">
    <w:abstractNumId w:val="40"/>
  </w:num>
  <w:num w:numId="33">
    <w:abstractNumId w:val="9"/>
  </w:num>
  <w:num w:numId="34">
    <w:abstractNumId w:val="10"/>
  </w:num>
  <w:num w:numId="35">
    <w:abstractNumId w:val="16"/>
  </w:num>
  <w:num w:numId="36">
    <w:abstractNumId w:val="46"/>
  </w:num>
  <w:num w:numId="37">
    <w:abstractNumId w:val="12"/>
  </w:num>
  <w:num w:numId="38">
    <w:abstractNumId w:val="27"/>
  </w:num>
  <w:num w:numId="39">
    <w:abstractNumId w:val="21"/>
  </w:num>
  <w:num w:numId="40">
    <w:abstractNumId w:val="31"/>
  </w:num>
  <w:num w:numId="41">
    <w:abstractNumId w:val="32"/>
  </w:num>
  <w:num w:numId="42">
    <w:abstractNumId w:val="13"/>
  </w:num>
  <w:num w:numId="43">
    <w:abstractNumId w:val="19"/>
  </w:num>
  <w:num w:numId="44">
    <w:abstractNumId w:val="41"/>
  </w:num>
  <w:num w:numId="45">
    <w:abstractNumId w:val="11"/>
  </w:num>
  <w:num w:numId="46">
    <w:abstractNumId w:val="8"/>
  </w:num>
  <w:num w:numId="47">
    <w:abstractNumId w:val="35"/>
  </w:num>
  <w:num w:numId="48">
    <w:abstractNumId w:val="28"/>
  </w:num>
  <w:num w:numId="49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50"/>
    <w:rsid w:val="00000EE4"/>
    <w:rsid w:val="00002728"/>
    <w:rsid w:val="00005924"/>
    <w:rsid w:val="0000756D"/>
    <w:rsid w:val="000148B8"/>
    <w:rsid w:val="0001519B"/>
    <w:rsid w:val="00020D87"/>
    <w:rsid w:val="00021337"/>
    <w:rsid w:val="000221D2"/>
    <w:rsid w:val="00026CEE"/>
    <w:rsid w:val="00031294"/>
    <w:rsid w:val="00031ACD"/>
    <w:rsid w:val="000327F3"/>
    <w:rsid w:val="000361FE"/>
    <w:rsid w:val="00044BB3"/>
    <w:rsid w:val="00044F9E"/>
    <w:rsid w:val="000454E9"/>
    <w:rsid w:val="00045DC2"/>
    <w:rsid w:val="000477C0"/>
    <w:rsid w:val="00047850"/>
    <w:rsid w:val="00053B48"/>
    <w:rsid w:val="00067C13"/>
    <w:rsid w:val="00073974"/>
    <w:rsid w:val="000745B4"/>
    <w:rsid w:val="00075EB4"/>
    <w:rsid w:val="000837F9"/>
    <w:rsid w:val="00090731"/>
    <w:rsid w:val="00095457"/>
    <w:rsid w:val="00095765"/>
    <w:rsid w:val="000A210F"/>
    <w:rsid w:val="000A7EA2"/>
    <w:rsid w:val="000B0A4E"/>
    <w:rsid w:val="000B47EE"/>
    <w:rsid w:val="000C7AF8"/>
    <w:rsid w:val="000D035D"/>
    <w:rsid w:val="000D0C65"/>
    <w:rsid w:val="000D1E26"/>
    <w:rsid w:val="000E063E"/>
    <w:rsid w:val="000E1D37"/>
    <w:rsid w:val="000E20F7"/>
    <w:rsid w:val="000E22E4"/>
    <w:rsid w:val="000E3FBB"/>
    <w:rsid w:val="000E5073"/>
    <w:rsid w:val="000E5983"/>
    <w:rsid w:val="000F08D5"/>
    <w:rsid w:val="000F5D25"/>
    <w:rsid w:val="00100498"/>
    <w:rsid w:val="001051DB"/>
    <w:rsid w:val="00106FDD"/>
    <w:rsid w:val="00107B3F"/>
    <w:rsid w:val="001103D3"/>
    <w:rsid w:val="00110797"/>
    <w:rsid w:val="00110809"/>
    <w:rsid w:val="001108FE"/>
    <w:rsid w:val="001124C5"/>
    <w:rsid w:val="00112B2E"/>
    <w:rsid w:val="001166DF"/>
    <w:rsid w:val="0011741E"/>
    <w:rsid w:val="0012298C"/>
    <w:rsid w:val="001229D2"/>
    <w:rsid w:val="00123195"/>
    <w:rsid w:val="00123634"/>
    <w:rsid w:val="00126DCC"/>
    <w:rsid w:val="00127ED0"/>
    <w:rsid w:val="0013065C"/>
    <w:rsid w:val="00130694"/>
    <w:rsid w:val="001326FA"/>
    <w:rsid w:val="001372AB"/>
    <w:rsid w:val="00140A9E"/>
    <w:rsid w:val="00141553"/>
    <w:rsid w:val="001426E3"/>
    <w:rsid w:val="00144071"/>
    <w:rsid w:val="00146742"/>
    <w:rsid w:val="00146BFB"/>
    <w:rsid w:val="001470EF"/>
    <w:rsid w:val="001500FF"/>
    <w:rsid w:val="0015183C"/>
    <w:rsid w:val="00151EBA"/>
    <w:rsid w:val="00152B1F"/>
    <w:rsid w:val="00154F97"/>
    <w:rsid w:val="00155540"/>
    <w:rsid w:val="00160415"/>
    <w:rsid w:val="00161259"/>
    <w:rsid w:val="00162043"/>
    <w:rsid w:val="0016286D"/>
    <w:rsid w:val="001653E9"/>
    <w:rsid w:val="001658C5"/>
    <w:rsid w:val="00171B03"/>
    <w:rsid w:val="001726C1"/>
    <w:rsid w:val="0017458E"/>
    <w:rsid w:val="00182263"/>
    <w:rsid w:val="001825E8"/>
    <w:rsid w:val="00185556"/>
    <w:rsid w:val="00186B8A"/>
    <w:rsid w:val="00190743"/>
    <w:rsid w:val="00190F8E"/>
    <w:rsid w:val="00197529"/>
    <w:rsid w:val="001A1C90"/>
    <w:rsid w:val="001A27C9"/>
    <w:rsid w:val="001A3AA4"/>
    <w:rsid w:val="001B6C45"/>
    <w:rsid w:val="001B6D74"/>
    <w:rsid w:val="001C1C7D"/>
    <w:rsid w:val="001C5FD9"/>
    <w:rsid w:val="001C6F5C"/>
    <w:rsid w:val="001D05F6"/>
    <w:rsid w:val="001D0F39"/>
    <w:rsid w:val="001D4F77"/>
    <w:rsid w:val="001E38C4"/>
    <w:rsid w:val="001E3E2F"/>
    <w:rsid w:val="001E5038"/>
    <w:rsid w:val="001E6BC5"/>
    <w:rsid w:val="001F03A0"/>
    <w:rsid w:val="001F2EA2"/>
    <w:rsid w:val="001F37AE"/>
    <w:rsid w:val="001F433F"/>
    <w:rsid w:val="001F4885"/>
    <w:rsid w:val="001F6BB0"/>
    <w:rsid w:val="00201189"/>
    <w:rsid w:val="002017B0"/>
    <w:rsid w:val="00203EF0"/>
    <w:rsid w:val="00207CDB"/>
    <w:rsid w:val="002138DC"/>
    <w:rsid w:val="002141C7"/>
    <w:rsid w:val="00217372"/>
    <w:rsid w:val="0021769D"/>
    <w:rsid w:val="00220810"/>
    <w:rsid w:val="00220F77"/>
    <w:rsid w:val="00223667"/>
    <w:rsid w:val="002240A4"/>
    <w:rsid w:val="00231DAE"/>
    <w:rsid w:val="002323F5"/>
    <w:rsid w:val="00234E20"/>
    <w:rsid w:val="002360CA"/>
    <w:rsid w:val="00237BEA"/>
    <w:rsid w:val="002421FE"/>
    <w:rsid w:val="00242633"/>
    <w:rsid w:val="00243913"/>
    <w:rsid w:val="00244CE1"/>
    <w:rsid w:val="00250D87"/>
    <w:rsid w:val="00254555"/>
    <w:rsid w:val="0025727D"/>
    <w:rsid w:val="002579DC"/>
    <w:rsid w:val="00260098"/>
    <w:rsid w:val="00264DFB"/>
    <w:rsid w:val="00265558"/>
    <w:rsid w:val="00265DF6"/>
    <w:rsid w:val="00267398"/>
    <w:rsid w:val="002675F1"/>
    <w:rsid w:val="002679E1"/>
    <w:rsid w:val="00271239"/>
    <w:rsid w:val="00272565"/>
    <w:rsid w:val="00272D10"/>
    <w:rsid w:val="00282AC7"/>
    <w:rsid w:val="00283ECE"/>
    <w:rsid w:val="00293AD7"/>
    <w:rsid w:val="00293C14"/>
    <w:rsid w:val="00294D16"/>
    <w:rsid w:val="00296509"/>
    <w:rsid w:val="00297F57"/>
    <w:rsid w:val="002A157D"/>
    <w:rsid w:val="002A196D"/>
    <w:rsid w:val="002A34A4"/>
    <w:rsid w:val="002A55A5"/>
    <w:rsid w:val="002A6B2F"/>
    <w:rsid w:val="002B0B1D"/>
    <w:rsid w:val="002C251B"/>
    <w:rsid w:val="002D0C5A"/>
    <w:rsid w:val="002D634E"/>
    <w:rsid w:val="002D7AF0"/>
    <w:rsid w:val="002F30A6"/>
    <w:rsid w:val="002F3C2E"/>
    <w:rsid w:val="002F5416"/>
    <w:rsid w:val="002F59A1"/>
    <w:rsid w:val="002F5E94"/>
    <w:rsid w:val="00301A16"/>
    <w:rsid w:val="00303196"/>
    <w:rsid w:val="00305CEA"/>
    <w:rsid w:val="00305EA7"/>
    <w:rsid w:val="0030635B"/>
    <w:rsid w:val="0031193F"/>
    <w:rsid w:val="00312339"/>
    <w:rsid w:val="00326527"/>
    <w:rsid w:val="003265DF"/>
    <w:rsid w:val="00332D34"/>
    <w:rsid w:val="00333DFE"/>
    <w:rsid w:val="00333E54"/>
    <w:rsid w:val="00337006"/>
    <w:rsid w:val="00337C62"/>
    <w:rsid w:val="003400C3"/>
    <w:rsid w:val="00340BBF"/>
    <w:rsid w:val="00344FB8"/>
    <w:rsid w:val="00350087"/>
    <w:rsid w:val="00352441"/>
    <w:rsid w:val="00356C49"/>
    <w:rsid w:val="00362020"/>
    <w:rsid w:val="00366DC0"/>
    <w:rsid w:val="003715B8"/>
    <w:rsid w:val="00373362"/>
    <w:rsid w:val="003776DC"/>
    <w:rsid w:val="003778B2"/>
    <w:rsid w:val="00380416"/>
    <w:rsid w:val="00380AC3"/>
    <w:rsid w:val="0038412A"/>
    <w:rsid w:val="00392BD5"/>
    <w:rsid w:val="00393E2E"/>
    <w:rsid w:val="00394B53"/>
    <w:rsid w:val="00396AA6"/>
    <w:rsid w:val="00396F27"/>
    <w:rsid w:val="00396F92"/>
    <w:rsid w:val="003A3218"/>
    <w:rsid w:val="003A4BB0"/>
    <w:rsid w:val="003A4CE7"/>
    <w:rsid w:val="003A514B"/>
    <w:rsid w:val="003A70B3"/>
    <w:rsid w:val="003B0883"/>
    <w:rsid w:val="003B5510"/>
    <w:rsid w:val="003B7396"/>
    <w:rsid w:val="003B77C7"/>
    <w:rsid w:val="003C0EBD"/>
    <w:rsid w:val="003C2B4E"/>
    <w:rsid w:val="003C5779"/>
    <w:rsid w:val="003D1C33"/>
    <w:rsid w:val="003D2D14"/>
    <w:rsid w:val="003D3AAA"/>
    <w:rsid w:val="003D43F5"/>
    <w:rsid w:val="003D4C22"/>
    <w:rsid w:val="003D56AA"/>
    <w:rsid w:val="003D6EC5"/>
    <w:rsid w:val="003D71BA"/>
    <w:rsid w:val="003D7AA3"/>
    <w:rsid w:val="003D7EC5"/>
    <w:rsid w:val="003E1AAB"/>
    <w:rsid w:val="003E1BA2"/>
    <w:rsid w:val="003E26C0"/>
    <w:rsid w:val="003E4453"/>
    <w:rsid w:val="003E7949"/>
    <w:rsid w:val="003F13E4"/>
    <w:rsid w:val="003F2256"/>
    <w:rsid w:val="003F2AC0"/>
    <w:rsid w:val="003F4069"/>
    <w:rsid w:val="003F4152"/>
    <w:rsid w:val="00400C42"/>
    <w:rsid w:val="0040708E"/>
    <w:rsid w:val="00411516"/>
    <w:rsid w:val="00411828"/>
    <w:rsid w:val="00412062"/>
    <w:rsid w:val="00420BBC"/>
    <w:rsid w:val="00420D0D"/>
    <w:rsid w:val="00432039"/>
    <w:rsid w:val="00435651"/>
    <w:rsid w:val="004359C9"/>
    <w:rsid w:val="0044020D"/>
    <w:rsid w:val="00440869"/>
    <w:rsid w:val="00443D06"/>
    <w:rsid w:val="00451FEC"/>
    <w:rsid w:val="00461318"/>
    <w:rsid w:val="00463528"/>
    <w:rsid w:val="004640C8"/>
    <w:rsid w:val="0047086A"/>
    <w:rsid w:val="004708E9"/>
    <w:rsid w:val="00474186"/>
    <w:rsid w:val="00474D97"/>
    <w:rsid w:val="00481224"/>
    <w:rsid w:val="00487AF2"/>
    <w:rsid w:val="00490A0E"/>
    <w:rsid w:val="00490F74"/>
    <w:rsid w:val="004910BC"/>
    <w:rsid w:val="00492657"/>
    <w:rsid w:val="004942DF"/>
    <w:rsid w:val="004977BD"/>
    <w:rsid w:val="004A0A62"/>
    <w:rsid w:val="004A5F4D"/>
    <w:rsid w:val="004A6231"/>
    <w:rsid w:val="004A6C11"/>
    <w:rsid w:val="004A6FD3"/>
    <w:rsid w:val="004B0749"/>
    <w:rsid w:val="004B24FF"/>
    <w:rsid w:val="004B28FE"/>
    <w:rsid w:val="004B460B"/>
    <w:rsid w:val="004B545F"/>
    <w:rsid w:val="004C1ABD"/>
    <w:rsid w:val="004C2814"/>
    <w:rsid w:val="004C3373"/>
    <w:rsid w:val="004C3E8A"/>
    <w:rsid w:val="004D1561"/>
    <w:rsid w:val="004E28A7"/>
    <w:rsid w:val="004E3E8A"/>
    <w:rsid w:val="004E51D7"/>
    <w:rsid w:val="004F49DF"/>
    <w:rsid w:val="004F4FDF"/>
    <w:rsid w:val="005006EF"/>
    <w:rsid w:val="00501271"/>
    <w:rsid w:val="0050204F"/>
    <w:rsid w:val="005052A0"/>
    <w:rsid w:val="005061E1"/>
    <w:rsid w:val="005075DC"/>
    <w:rsid w:val="00507677"/>
    <w:rsid w:val="0051072D"/>
    <w:rsid w:val="00510D26"/>
    <w:rsid w:val="00511371"/>
    <w:rsid w:val="00513F62"/>
    <w:rsid w:val="00514661"/>
    <w:rsid w:val="00524BE8"/>
    <w:rsid w:val="00530D6C"/>
    <w:rsid w:val="005344AD"/>
    <w:rsid w:val="005379FB"/>
    <w:rsid w:val="005409DA"/>
    <w:rsid w:val="00541CFF"/>
    <w:rsid w:val="00543D77"/>
    <w:rsid w:val="005446C2"/>
    <w:rsid w:val="00544BD2"/>
    <w:rsid w:val="00545696"/>
    <w:rsid w:val="00552B9A"/>
    <w:rsid w:val="00554DF0"/>
    <w:rsid w:val="00554F23"/>
    <w:rsid w:val="00556BCE"/>
    <w:rsid w:val="00560CF9"/>
    <w:rsid w:val="0056199C"/>
    <w:rsid w:val="0056243C"/>
    <w:rsid w:val="00563F50"/>
    <w:rsid w:val="0057516E"/>
    <w:rsid w:val="00576716"/>
    <w:rsid w:val="00577C44"/>
    <w:rsid w:val="00581916"/>
    <w:rsid w:val="00582F79"/>
    <w:rsid w:val="00584077"/>
    <w:rsid w:val="0058452F"/>
    <w:rsid w:val="00585076"/>
    <w:rsid w:val="0058619F"/>
    <w:rsid w:val="005921EC"/>
    <w:rsid w:val="00595126"/>
    <w:rsid w:val="0059740D"/>
    <w:rsid w:val="005A0BF4"/>
    <w:rsid w:val="005A25F7"/>
    <w:rsid w:val="005A3759"/>
    <w:rsid w:val="005A3F23"/>
    <w:rsid w:val="005A4B79"/>
    <w:rsid w:val="005A6C96"/>
    <w:rsid w:val="005B2798"/>
    <w:rsid w:val="005B3F87"/>
    <w:rsid w:val="005B604B"/>
    <w:rsid w:val="005B69F5"/>
    <w:rsid w:val="005B6B1D"/>
    <w:rsid w:val="005B7D46"/>
    <w:rsid w:val="005B7DE4"/>
    <w:rsid w:val="005C0546"/>
    <w:rsid w:val="005C2D16"/>
    <w:rsid w:val="005C31A4"/>
    <w:rsid w:val="005C3AD2"/>
    <w:rsid w:val="005C4B6A"/>
    <w:rsid w:val="005D15D7"/>
    <w:rsid w:val="005D1904"/>
    <w:rsid w:val="005D606A"/>
    <w:rsid w:val="005D63AC"/>
    <w:rsid w:val="005D64C5"/>
    <w:rsid w:val="005D7ADB"/>
    <w:rsid w:val="005E29FC"/>
    <w:rsid w:val="005E2C8A"/>
    <w:rsid w:val="005E5A24"/>
    <w:rsid w:val="005F3F40"/>
    <w:rsid w:val="005F51FF"/>
    <w:rsid w:val="005F5B52"/>
    <w:rsid w:val="00601115"/>
    <w:rsid w:val="006042B7"/>
    <w:rsid w:val="006047BB"/>
    <w:rsid w:val="0060509E"/>
    <w:rsid w:val="0060673E"/>
    <w:rsid w:val="00612066"/>
    <w:rsid w:val="00612280"/>
    <w:rsid w:val="0061424E"/>
    <w:rsid w:val="006218B1"/>
    <w:rsid w:val="006236D5"/>
    <w:rsid w:val="00633C4D"/>
    <w:rsid w:val="0063581C"/>
    <w:rsid w:val="00635E85"/>
    <w:rsid w:val="00635F84"/>
    <w:rsid w:val="00636772"/>
    <w:rsid w:val="00644E97"/>
    <w:rsid w:val="006454AD"/>
    <w:rsid w:val="00645A78"/>
    <w:rsid w:val="006465B1"/>
    <w:rsid w:val="00646F42"/>
    <w:rsid w:val="0064793D"/>
    <w:rsid w:val="00647E10"/>
    <w:rsid w:val="00650069"/>
    <w:rsid w:val="00651931"/>
    <w:rsid w:val="00652DA9"/>
    <w:rsid w:val="006670FE"/>
    <w:rsid w:val="0067222A"/>
    <w:rsid w:val="00674A51"/>
    <w:rsid w:val="0067513A"/>
    <w:rsid w:val="006769DC"/>
    <w:rsid w:val="00677FA4"/>
    <w:rsid w:val="006862FD"/>
    <w:rsid w:val="0069279C"/>
    <w:rsid w:val="006929C1"/>
    <w:rsid w:val="00693099"/>
    <w:rsid w:val="0069657A"/>
    <w:rsid w:val="00696A1C"/>
    <w:rsid w:val="006973E1"/>
    <w:rsid w:val="006A0C97"/>
    <w:rsid w:val="006A1612"/>
    <w:rsid w:val="006B1E2E"/>
    <w:rsid w:val="006B6E1F"/>
    <w:rsid w:val="006B7913"/>
    <w:rsid w:val="006B7E5B"/>
    <w:rsid w:val="006C1362"/>
    <w:rsid w:val="006C2E67"/>
    <w:rsid w:val="006C73D4"/>
    <w:rsid w:val="006D19C7"/>
    <w:rsid w:val="006D322C"/>
    <w:rsid w:val="006D4F9C"/>
    <w:rsid w:val="006D70BA"/>
    <w:rsid w:val="006D76D1"/>
    <w:rsid w:val="006E082C"/>
    <w:rsid w:val="006E186B"/>
    <w:rsid w:val="006E2C5F"/>
    <w:rsid w:val="006E51A8"/>
    <w:rsid w:val="006F1CF6"/>
    <w:rsid w:val="006F3490"/>
    <w:rsid w:val="006F37F8"/>
    <w:rsid w:val="006F410C"/>
    <w:rsid w:val="006F6B4E"/>
    <w:rsid w:val="00700DCA"/>
    <w:rsid w:val="00702327"/>
    <w:rsid w:val="0070531D"/>
    <w:rsid w:val="007067C6"/>
    <w:rsid w:val="00711A8F"/>
    <w:rsid w:val="007122BB"/>
    <w:rsid w:val="0071548A"/>
    <w:rsid w:val="007215B5"/>
    <w:rsid w:val="00725F2E"/>
    <w:rsid w:val="00726DBE"/>
    <w:rsid w:val="00730A3C"/>
    <w:rsid w:val="00731889"/>
    <w:rsid w:val="00743D73"/>
    <w:rsid w:val="00745202"/>
    <w:rsid w:val="007504F2"/>
    <w:rsid w:val="007535AE"/>
    <w:rsid w:val="00761057"/>
    <w:rsid w:val="00762E12"/>
    <w:rsid w:val="007630F8"/>
    <w:rsid w:val="007640B7"/>
    <w:rsid w:val="0076566D"/>
    <w:rsid w:val="0076706A"/>
    <w:rsid w:val="007704A6"/>
    <w:rsid w:val="0077093F"/>
    <w:rsid w:val="00772898"/>
    <w:rsid w:val="00773263"/>
    <w:rsid w:val="00777765"/>
    <w:rsid w:val="00777DC0"/>
    <w:rsid w:val="0078501B"/>
    <w:rsid w:val="007852CF"/>
    <w:rsid w:val="00785AF0"/>
    <w:rsid w:val="00786D82"/>
    <w:rsid w:val="007875AA"/>
    <w:rsid w:val="007906D4"/>
    <w:rsid w:val="00791313"/>
    <w:rsid w:val="00793679"/>
    <w:rsid w:val="007A0F0B"/>
    <w:rsid w:val="007A2573"/>
    <w:rsid w:val="007A2ADB"/>
    <w:rsid w:val="007A3711"/>
    <w:rsid w:val="007A4C7B"/>
    <w:rsid w:val="007A4D4E"/>
    <w:rsid w:val="007A56EA"/>
    <w:rsid w:val="007B04E7"/>
    <w:rsid w:val="007B0C6D"/>
    <w:rsid w:val="007B19FB"/>
    <w:rsid w:val="007B1E8A"/>
    <w:rsid w:val="007B1FA7"/>
    <w:rsid w:val="007B24E3"/>
    <w:rsid w:val="007B3818"/>
    <w:rsid w:val="007B59B0"/>
    <w:rsid w:val="007B6932"/>
    <w:rsid w:val="007B79E5"/>
    <w:rsid w:val="007C64D1"/>
    <w:rsid w:val="007D6039"/>
    <w:rsid w:val="007D74F0"/>
    <w:rsid w:val="007D7C93"/>
    <w:rsid w:val="007E1D54"/>
    <w:rsid w:val="007E2A79"/>
    <w:rsid w:val="007E6605"/>
    <w:rsid w:val="007E6D0A"/>
    <w:rsid w:val="007F0794"/>
    <w:rsid w:val="007F2047"/>
    <w:rsid w:val="007F5DD7"/>
    <w:rsid w:val="007F643C"/>
    <w:rsid w:val="007F6722"/>
    <w:rsid w:val="007F685D"/>
    <w:rsid w:val="007F72F7"/>
    <w:rsid w:val="00800B96"/>
    <w:rsid w:val="00801E86"/>
    <w:rsid w:val="00802CBD"/>
    <w:rsid w:val="00803ADF"/>
    <w:rsid w:val="00804DDF"/>
    <w:rsid w:val="008122AD"/>
    <w:rsid w:val="0081640C"/>
    <w:rsid w:val="00816EA0"/>
    <w:rsid w:val="00817207"/>
    <w:rsid w:val="00820449"/>
    <w:rsid w:val="008215C9"/>
    <w:rsid w:val="00825F56"/>
    <w:rsid w:val="0082770F"/>
    <w:rsid w:val="0083448C"/>
    <w:rsid w:val="00837D50"/>
    <w:rsid w:val="00840005"/>
    <w:rsid w:val="008407AC"/>
    <w:rsid w:val="008407BF"/>
    <w:rsid w:val="008416BD"/>
    <w:rsid w:val="00846325"/>
    <w:rsid w:val="008474F5"/>
    <w:rsid w:val="00850001"/>
    <w:rsid w:val="0085109D"/>
    <w:rsid w:val="00852D7A"/>
    <w:rsid w:val="00856B10"/>
    <w:rsid w:val="00860339"/>
    <w:rsid w:val="0086094B"/>
    <w:rsid w:val="00861ABB"/>
    <w:rsid w:val="00872E33"/>
    <w:rsid w:val="00874CA5"/>
    <w:rsid w:val="0087623D"/>
    <w:rsid w:val="00877C29"/>
    <w:rsid w:val="008807AA"/>
    <w:rsid w:val="008837FE"/>
    <w:rsid w:val="00883AD0"/>
    <w:rsid w:val="0088490B"/>
    <w:rsid w:val="008868D4"/>
    <w:rsid w:val="00887636"/>
    <w:rsid w:val="00891FCF"/>
    <w:rsid w:val="00892451"/>
    <w:rsid w:val="0089567F"/>
    <w:rsid w:val="00896295"/>
    <w:rsid w:val="00897616"/>
    <w:rsid w:val="00897D4C"/>
    <w:rsid w:val="008A13C6"/>
    <w:rsid w:val="008A1F9A"/>
    <w:rsid w:val="008A3681"/>
    <w:rsid w:val="008A516C"/>
    <w:rsid w:val="008A5EF4"/>
    <w:rsid w:val="008A634F"/>
    <w:rsid w:val="008A77D5"/>
    <w:rsid w:val="008B218A"/>
    <w:rsid w:val="008B5409"/>
    <w:rsid w:val="008C321A"/>
    <w:rsid w:val="008C3C83"/>
    <w:rsid w:val="008C7A04"/>
    <w:rsid w:val="008C7A37"/>
    <w:rsid w:val="008D100C"/>
    <w:rsid w:val="008D2C6D"/>
    <w:rsid w:val="008D3883"/>
    <w:rsid w:val="008D38CC"/>
    <w:rsid w:val="008E1CED"/>
    <w:rsid w:val="008E4B34"/>
    <w:rsid w:val="008E4B84"/>
    <w:rsid w:val="008E755D"/>
    <w:rsid w:val="008F0690"/>
    <w:rsid w:val="00902470"/>
    <w:rsid w:val="00902CAA"/>
    <w:rsid w:val="00902D69"/>
    <w:rsid w:val="00905A6D"/>
    <w:rsid w:val="00907132"/>
    <w:rsid w:val="0090754B"/>
    <w:rsid w:val="00907F91"/>
    <w:rsid w:val="00911C2E"/>
    <w:rsid w:val="00911D46"/>
    <w:rsid w:val="00912B73"/>
    <w:rsid w:val="00914758"/>
    <w:rsid w:val="00916289"/>
    <w:rsid w:val="00921BC4"/>
    <w:rsid w:val="009222B8"/>
    <w:rsid w:val="00925FBE"/>
    <w:rsid w:val="00926012"/>
    <w:rsid w:val="00927BA4"/>
    <w:rsid w:val="00931F48"/>
    <w:rsid w:val="00937379"/>
    <w:rsid w:val="00937657"/>
    <w:rsid w:val="009408DA"/>
    <w:rsid w:val="00940B27"/>
    <w:rsid w:val="00943998"/>
    <w:rsid w:val="00944FAE"/>
    <w:rsid w:val="00946836"/>
    <w:rsid w:val="00946B4C"/>
    <w:rsid w:val="00947405"/>
    <w:rsid w:val="00950088"/>
    <w:rsid w:val="00953F09"/>
    <w:rsid w:val="00960526"/>
    <w:rsid w:val="00960F2B"/>
    <w:rsid w:val="0096249D"/>
    <w:rsid w:val="0096558D"/>
    <w:rsid w:val="00966CD2"/>
    <w:rsid w:val="0097346C"/>
    <w:rsid w:val="00977CE9"/>
    <w:rsid w:val="00980ABD"/>
    <w:rsid w:val="00981A59"/>
    <w:rsid w:val="009829AA"/>
    <w:rsid w:val="00982DBA"/>
    <w:rsid w:val="00984783"/>
    <w:rsid w:val="00990465"/>
    <w:rsid w:val="00993ABD"/>
    <w:rsid w:val="0099436B"/>
    <w:rsid w:val="00997C40"/>
    <w:rsid w:val="009A3F97"/>
    <w:rsid w:val="009A4479"/>
    <w:rsid w:val="009A469A"/>
    <w:rsid w:val="009A6911"/>
    <w:rsid w:val="009A69EB"/>
    <w:rsid w:val="009A7742"/>
    <w:rsid w:val="009B17E7"/>
    <w:rsid w:val="009B1B6E"/>
    <w:rsid w:val="009B28DF"/>
    <w:rsid w:val="009B6A46"/>
    <w:rsid w:val="009B7F1A"/>
    <w:rsid w:val="009C2BE2"/>
    <w:rsid w:val="009C4777"/>
    <w:rsid w:val="009C6507"/>
    <w:rsid w:val="009C67DB"/>
    <w:rsid w:val="009D09CF"/>
    <w:rsid w:val="009D0B9A"/>
    <w:rsid w:val="009D2195"/>
    <w:rsid w:val="009D2408"/>
    <w:rsid w:val="009D499D"/>
    <w:rsid w:val="009D7EF0"/>
    <w:rsid w:val="009E1E1B"/>
    <w:rsid w:val="009E5D56"/>
    <w:rsid w:val="009E6DD7"/>
    <w:rsid w:val="009E78D7"/>
    <w:rsid w:val="009F0821"/>
    <w:rsid w:val="009F128B"/>
    <w:rsid w:val="009F3328"/>
    <w:rsid w:val="009F341B"/>
    <w:rsid w:val="009F3F57"/>
    <w:rsid w:val="009F4B6F"/>
    <w:rsid w:val="009F4C3A"/>
    <w:rsid w:val="009F6D4A"/>
    <w:rsid w:val="009F6D57"/>
    <w:rsid w:val="009F78A3"/>
    <w:rsid w:val="00A00FCA"/>
    <w:rsid w:val="00A04552"/>
    <w:rsid w:val="00A04F57"/>
    <w:rsid w:val="00A13758"/>
    <w:rsid w:val="00A24B50"/>
    <w:rsid w:val="00A26939"/>
    <w:rsid w:val="00A36D6D"/>
    <w:rsid w:val="00A41046"/>
    <w:rsid w:val="00A42258"/>
    <w:rsid w:val="00A44ADE"/>
    <w:rsid w:val="00A44B4C"/>
    <w:rsid w:val="00A470DC"/>
    <w:rsid w:val="00A47645"/>
    <w:rsid w:val="00A50FD8"/>
    <w:rsid w:val="00A5219F"/>
    <w:rsid w:val="00A526CF"/>
    <w:rsid w:val="00A54B5D"/>
    <w:rsid w:val="00A57BF1"/>
    <w:rsid w:val="00A66064"/>
    <w:rsid w:val="00A66850"/>
    <w:rsid w:val="00A66EAE"/>
    <w:rsid w:val="00A6705B"/>
    <w:rsid w:val="00A7408C"/>
    <w:rsid w:val="00A858BE"/>
    <w:rsid w:val="00A87BFA"/>
    <w:rsid w:val="00A938C3"/>
    <w:rsid w:val="00A9393B"/>
    <w:rsid w:val="00A94DB6"/>
    <w:rsid w:val="00A97085"/>
    <w:rsid w:val="00AA2378"/>
    <w:rsid w:val="00AA2BC1"/>
    <w:rsid w:val="00AA3947"/>
    <w:rsid w:val="00AA67F2"/>
    <w:rsid w:val="00AA7D63"/>
    <w:rsid w:val="00AB13D7"/>
    <w:rsid w:val="00AB277F"/>
    <w:rsid w:val="00AB49B7"/>
    <w:rsid w:val="00AB639F"/>
    <w:rsid w:val="00AB75AC"/>
    <w:rsid w:val="00AC1448"/>
    <w:rsid w:val="00AC45AD"/>
    <w:rsid w:val="00AC4D78"/>
    <w:rsid w:val="00AD002F"/>
    <w:rsid w:val="00AD22D2"/>
    <w:rsid w:val="00AD7ED2"/>
    <w:rsid w:val="00AE0EEB"/>
    <w:rsid w:val="00AE319F"/>
    <w:rsid w:val="00AE3A5E"/>
    <w:rsid w:val="00AE3ABE"/>
    <w:rsid w:val="00AE54D2"/>
    <w:rsid w:val="00AE6E17"/>
    <w:rsid w:val="00AF0333"/>
    <w:rsid w:val="00AF2001"/>
    <w:rsid w:val="00AF35F2"/>
    <w:rsid w:val="00AF3D7E"/>
    <w:rsid w:val="00AF6940"/>
    <w:rsid w:val="00B00BFB"/>
    <w:rsid w:val="00B1136A"/>
    <w:rsid w:val="00B11FE3"/>
    <w:rsid w:val="00B12F71"/>
    <w:rsid w:val="00B17448"/>
    <w:rsid w:val="00B17AF4"/>
    <w:rsid w:val="00B222A1"/>
    <w:rsid w:val="00B225C5"/>
    <w:rsid w:val="00B3290B"/>
    <w:rsid w:val="00B4084C"/>
    <w:rsid w:val="00B419B2"/>
    <w:rsid w:val="00B41A6E"/>
    <w:rsid w:val="00B44BE5"/>
    <w:rsid w:val="00B45415"/>
    <w:rsid w:val="00B461FF"/>
    <w:rsid w:val="00B506E8"/>
    <w:rsid w:val="00B51548"/>
    <w:rsid w:val="00B51CF3"/>
    <w:rsid w:val="00B52BC7"/>
    <w:rsid w:val="00B55C7C"/>
    <w:rsid w:val="00B615CF"/>
    <w:rsid w:val="00B71C18"/>
    <w:rsid w:val="00B74726"/>
    <w:rsid w:val="00B77457"/>
    <w:rsid w:val="00B81654"/>
    <w:rsid w:val="00B81F86"/>
    <w:rsid w:val="00B81FCA"/>
    <w:rsid w:val="00B85D6F"/>
    <w:rsid w:val="00B92E59"/>
    <w:rsid w:val="00B9718C"/>
    <w:rsid w:val="00BA1802"/>
    <w:rsid w:val="00BA1AB5"/>
    <w:rsid w:val="00BA3A40"/>
    <w:rsid w:val="00BA4E1F"/>
    <w:rsid w:val="00BA56D7"/>
    <w:rsid w:val="00BB2FFE"/>
    <w:rsid w:val="00BB5BF6"/>
    <w:rsid w:val="00BB5CEF"/>
    <w:rsid w:val="00BB6D8C"/>
    <w:rsid w:val="00BC01C5"/>
    <w:rsid w:val="00BC601E"/>
    <w:rsid w:val="00BD4AE0"/>
    <w:rsid w:val="00BD56EC"/>
    <w:rsid w:val="00BD595A"/>
    <w:rsid w:val="00BD5B42"/>
    <w:rsid w:val="00BE0684"/>
    <w:rsid w:val="00BE253E"/>
    <w:rsid w:val="00BE6980"/>
    <w:rsid w:val="00BE7291"/>
    <w:rsid w:val="00BF1FF2"/>
    <w:rsid w:val="00C0064D"/>
    <w:rsid w:val="00C019FA"/>
    <w:rsid w:val="00C039CB"/>
    <w:rsid w:val="00C048F1"/>
    <w:rsid w:val="00C10CB4"/>
    <w:rsid w:val="00C10FD0"/>
    <w:rsid w:val="00C2040B"/>
    <w:rsid w:val="00C2494B"/>
    <w:rsid w:val="00C24B4B"/>
    <w:rsid w:val="00C25070"/>
    <w:rsid w:val="00C25178"/>
    <w:rsid w:val="00C368DF"/>
    <w:rsid w:val="00C418E8"/>
    <w:rsid w:val="00C43D20"/>
    <w:rsid w:val="00C44F95"/>
    <w:rsid w:val="00C455E2"/>
    <w:rsid w:val="00C51925"/>
    <w:rsid w:val="00C620C0"/>
    <w:rsid w:val="00C67138"/>
    <w:rsid w:val="00C71EAB"/>
    <w:rsid w:val="00C7261C"/>
    <w:rsid w:val="00C7349F"/>
    <w:rsid w:val="00C763FE"/>
    <w:rsid w:val="00C778D9"/>
    <w:rsid w:val="00C839DC"/>
    <w:rsid w:val="00C84C0D"/>
    <w:rsid w:val="00C86FCF"/>
    <w:rsid w:val="00C9098C"/>
    <w:rsid w:val="00C92956"/>
    <w:rsid w:val="00C94B2B"/>
    <w:rsid w:val="00C9611F"/>
    <w:rsid w:val="00C964CE"/>
    <w:rsid w:val="00CA0679"/>
    <w:rsid w:val="00CA340F"/>
    <w:rsid w:val="00CA3440"/>
    <w:rsid w:val="00CB0250"/>
    <w:rsid w:val="00CB083D"/>
    <w:rsid w:val="00CB3A1B"/>
    <w:rsid w:val="00CC05A5"/>
    <w:rsid w:val="00CC532D"/>
    <w:rsid w:val="00CC6762"/>
    <w:rsid w:val="00CD1DCD"/>
    <w:rsid w:val="00CD47B3"/>
    <w:rsid w:val="00CE15D4"/>
    <w:rsid w:val="00CE1DD2"/>
    <w:rsid w:val="00CE6095"/>
    <w:rsid w:val="00CE7848"/>
    <w:rsid w:val="00CE79CA"/>
    <w:rsid w:val="00CF057E"/>
    <w:rsid w:val="00CF0CF0"/>
    <w:rsid w:val="00CF258F"/>
    <w:rsid w:val="00CF340F"/>
    <w:rsid w:val="00CF3447"/>
    <w:rsid w:val="00CF68B9"/>
    <w:rsid w:val="00D0442B"/>
    <w:rsid w:val="00D05211"/>
    <w:rsid w:val="00D05230"/>
    <w:rsid w:val="00D12317"/>
    <w:rsid w:val="00D129A2"/>
    <w:rsid w:val="00D14389"/>
    <w:rsid w:val="00D15AEF"/>
    <w:rsid w:val="00D17AEE"/>
    <w:rsid w:val="00D20798"/>
    <w:rsid w:val="00D20C7F"/>
    <w:rsid w:val="00D30469"/>
    <w:rsid w:val="00D3185F"/>
    <w:rsid w:val="00D34196"/>
    <w:rsid w:val="00D36414"/>
    <w:rsid w:val="00D3688E"/>
    <w:rsid w:val="00D36F3A"/>
    <w:rsid w:val="00D37B9C"/>
    <w:rsid w:val="00D40F76"/>
    <w:rsid w:val="00D41057"/>
    <w:rsid w:val="00D44702"/>
    <w:rsid w:val="00D53FE7"/>
    <w:rsid w:val="00D567F7"/>
    <w:rsid w:val="00D57478"/>
    <w:rsid w:val="00D60B90"/>
    <w:rsid w:val="00D62D56"/>
    <w:rsid w:val="00D633CC"/>
    <w:rsid w:val="00D63938"/>
    <w:rsid w:val="00D63CCE"/>
    <w:rsid w:val="00D652C0"/>
    <w:rsid w:val="00D679FF"/>
    <w:rsid w:val="00D82D77"/>
    <w:rsid w:val="00D82F72"/>
    <w:rsid w:val="00D838B6"/>
    <w:rsid w:val="00D86C42"/>
    <w:rsid w:val="00D90378"/>
    <w:rsid w:val="00D90522"/>
    <w:rsid w:val="00D907D5"/>
    <w:rsid w:val="00D910C2"/>
    <w:rsid w:val="00D945AB"/>
    <w:rsid w:val="00D948FC"/>
    <w:rsid w:val="00D969BA"/>
    <w:rsid w:val="00D969C0"/>
    <w:rsid w:val="00DA3663"/>
    <w:rsid w:val="00DA6190"/>
    <w:rsid w:val="00DB19DA"/>
    <w:rsid w:val="00DB42F9"/>
    <w:rsid w:val="00DC0380"/>
    <w:rsid w:val="00DC192E"/>
    <w:rsid w:val="00DC28A1"/>
    <w:rsid w:val="00DC46EE"/>
    <w:rsid w:val="00DD0AE3"/>
    <w:rsid w:val="00DD1238"/>
    <w:rsid w:val="00DD7F52"/>
    <w:rsid w:val="00DE0C15"/>
    <w:rsid w:val="00DE232B"/>
    <w:rsid w:val="00DE6C49"/>
    <w:rsid w:val="00DF02B6"/>
    <w:rsid w:val="00DF0593"/>
    <w:rsid w:val="00DF20B4"/>
    <w:rsid w:val="00DF63EB"/>
    <w:rsid w:val="00DF6810"/>
    <w:rsid w:val="00E00882"/>
    <w:rsid w:val="00E0094F"/>
    <w:rsid w:val="00E03526"/>
    <w:rsid w:val="00E0692A"/>
    <w:rsid w:val="00E11767"/>
    <w:rsid w:val="00E121A1"/>
    <w:rsid w:val="00E17C09"/>
    <w:rsid w:val="00E20CE0"/>
    <w:rsid w:val="00E22869"/>
    <w:rsid w:val="00E24E33"/>
    <w:rsid w:val="00E27368"/>
    <w:rsid w:val="00E33EAE"/>
    <w:rsid w:val="00E37738"/>
    <w:rsid w:val="00E37F40"/>
    <w:rsid w:val="00E417E2"/>
    <w:rsid w:val="00E425F9"/>
    <w:rsid w:val="00E42C52"/>
    <w:rsid w:val="00E43349"/>
    <w:rsid w:val="00E44794"/>
    <w:rsid w:val="00E50144"/>
    <w:rsid w:val="00E505A1"/>
    <w:rsid w:val="00E50692"/>
    <w:rsid w:val="00E50D2F"/>
    <w:rsid w:val="00E63DDA"/>
    <w:rsid w:val="00E648C3"/>
    <w:rsid w:val="00E64C59"/>
    <w:rsid w:val="00E7313E"/>
    <w:rsid w:val="00E731B8"/>
    <w:rsid w:val="00E815DC"/>
    <w:rsid w:val="00E82EA5"/>
    <w:rsid w:val="00E836C8"/>
    <w:rsid w:val="00E864B2"/>
    <w:rsid w:val="00E864B8"/>
    <w:rsid w:val="00E9156C"/>
    <w:rsid w:val="00E96ABB"/>
    <w:rsid w:val="00EA5AF2"/>
    <w:rsid w:val="00EA67AD"/>
    <w:rsid w:val="00EA6B3D"/>
    <w:rsid w:val="00EB0D2C"/>
    <w:rsid w:val="00EB203B"/>
    <w:rsid w:val="00EB6B1E"/>
    <w:rsid w:val="00EB70AC"/>
    <w:rsid w:val="00EB76E8"/>
    <w:rsid w:val="00EC35A2"/>
    <w:rsid w:val="00EC3D40"/>
    <w:rsid w:val="00EC3FE1"/>
    <w:rsid w:val="00EC6445"/>
    <w:rsid w:val="00EC7A4A"/>
    <w:rsid w:val="00EC7A7A"/>
    <w:rsid w:val="00ED3BAB"/>
    <w:rsid w:val="00ED5CED"/>
    <w:rsid w:val="00EE0DEA"/>
    <w:rsid w:val="00EE1B22"/>
    <w:rsid w:val="00EE1E80"/>
    <w:rsid w:val="00EE2128"/>
    <w:rsid w:val="00EE405A"/>
    <w:rsid w:val="00EE5157"/>
    <w:rsid w:val="00EE6338"/>
    <w:rsid w:val="00EF0A18"/>
    <w:rsid w:val="00EF4BC6"/>
    <w:rsid w:val="00EF4EDD"/>
    <w:rsid w:val="00F01AFB"/>
    <w:rsid w:val="00F06C7E"/>
    <w:rsid w:val="00F12276"/>
    <w:rsid w:val="00F14D4A"/>
    <w:rsid w:val="00F17E1E"/>
    <w:rsid w:val="00F20CFA"/>
    <w:rsid w:val="00F24744"/>
    <w:rsid w:val="00F26239"/>
    <w:rsid w:val="00F3027F"/>
    <w:rsid w:val="00F30ADC"/>
    <w:rsid w:val="00F31776"/>
    <w:rsid w:val="00F358C8"/>
    <w:rsid w:val="00F3679F"/>
    <w:rsid w:val="00F40324"/>
    <w:rsid w:val="00F4132C"/>
    <w:rsid w:val="00F43D89"/>
    <w:rsid w:val="00F43DEE"/>
    <w:rsid w:val="00F44FB6"/>
    <w:rsid w:val="00F465C3"/>
    <w:rsid w:val="00F50462"/>
    <w:rsid w:val="00F5261E"/>
    <w:rsid w:val="00F548F2"/>
    <w:rsid w:val="00F54D7A"/>
    <w:rsid w:val="00F55C87"/>
    <w:rsid w:val="00F55D1A"/>
    <w:rsid w:val="00F56D91"/>
    <w:rsid w:val="00F600B1"/>
    <w:rsid w:val="00F603C4"/>
    <w:rsid w:val="00F624A8"/>
    <w:rsid w:val="00F62966"/>
    <w:rsid w:val="00F63434"/>
    <w:rsid w:val="00F64E0B"/>
    <w:rsid w:val="00F659B9"/>
    <w:rsid w:val="00F70598"/>
    <w:rsid w:val="00F70655"/>
    <w:rsid w:val="00F71E09"/>
    <w:rsid w:val="00F72FEE"/>
    <w:rsid w:val="00F73E92"/>
    <w:rsid w:val="00F74112"/>
    <w:rsid w:val="00F74348"/>
    <w:rsid w:val="00F770CF"/>
    <w:rsid w:val="00F821B2"/>
    <w:rsid w:val="00F83872"/>
    <w:rsid w:val="00F83F50"/>
    <w:rsid w:val="00F84027"/>
    <w:rsid w:val="00F8750D"/>
    <w:rsid w:val="00F87FF1"/>
    <w:rsid w:val="00F92B4B"/>
    <w:rsid w:val="00F94A23"/>
    <w:rsid w:val="00F96A36"/>
    <w:rsid w:val="00F96B87"/>
    <w:rsid w:val="00F96E92"/>
    <w:rsid w:val="00FA15D6"/>
    <w:rsid w:val="00FA44EE"/>
    <w:rsid w:val="00FA50B1"/>
    <w:rsid w:val="00FB1D9B"/>
    <w:rsid w:val="00FB1F40"/>
    <w:rsid w:val="00FB431D"/>
    <w:rsid w:val="00FB7C01"/>
    <w:rsid w:val="00FC0383"/>
    <w:rsid w:val="00FC04A1"/>
    <w:rsid w:val="00FC15CB"/>
    <w:rsid w:val="00FC41ED"/>
    <w:rsid w:val="00FD1033"/>
    <w:rsid w:val="00FD21D2"/>
    <w:rsid w:val="00FD3F76"/>
    <w:rsid w:val="00FD5DB5"/>
    <w:rsid w:val="00FD60B4"/>
    <w:rsid w:val="00FD6656"/>
    <w:rsid w:val="00FD70AC"/>
    <w:rsid w:val="00FE2E70"/>
    <w:rsid w:val="00FE32EB"/>
    <w:rsid w:val="00FE5DEE"/>
    <w:rsid w:val="00FE730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0E583"/>
  <w15:chartTrackingRefBased/>
  <w15:docId w15:val="{E5F7461E-E06C-469D-BC5D-5A42AF56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1313"/>
    <w:pPr>
      <w:widowControl w:val="0"/>
      <w:suppressAutoHyphens/>
      <w:autoSpaceDE w:val="0"/>
    </w:pPr>
    <w:rPr>
      <w:rFonts w:cs="Helv 12pt Bold"/>
      <w:b/>
      <w:bCs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1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uiPriority w:val="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i/>
      <w:iCs/>
      <w:sz w:val="28"/>
      <w:szCs w:val="28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b/>
      <w:bCs w:val="0"/>
      <w:spacing w:val="-3"/>
      <w:sz w:val="26"/>
      <w:szCs w:val="26"/>
    </w:rPr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b/>
      <w:bCs/>
      <w:sz w:val="16"/>
      <w:szCs w:val="16"/>
    </w:rPr>
  </w:style>
  <w:style w:type="character" w:customStyle="1" w:styleId="EncabezadoCar">
    <w:name w:val="Encabezado Car"/>
    <w:rPr>
      <w:rFonts w:cs="Helv 12pt Bold"/>
      <w:b/>
      <w:bCs/>
      <w:sz w:val="24"/>
      <w:szCs w:val="24"/>
      <w:lang w:val="es-ES_tradnl"/>
    </w:rPr>
  </w:style>
  <w:style w:type="character" w:customStyle="1" w:styleId="PiedepginaCar">
    <w:name w:val="Pie de página Car"/>
    <w:uiPriority w:val="99"/>
    <w:rPr>
      <w:rFonts w:cs="Helv 12pt Bold"/>
      <w:b/>
      <w:bCs/>
      <w:sz w:val="24"/>
      <w:szCs w:val="24"/>
    </w:rPr>
  </w:style>
  <w:style w:type="character" w:customStyle="1" w:styleId="Ttulo1Car">
    <w:name w:val="Título 1 Car"/>
    <w:uiPriority w:val="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pple-converted-space">
    <w:name w:val="apple-converted-space"/>
  </w:style>
  <w:style w:type="character" w:customStyle="1" w:styleId="TextoindependienteCar">
    <w:name w:val="Texto independiente Car"/>
    <w:uiPriority w:val="1"/>
    <w:rPr>
      <w:sz w:val="22"/>
      <w:szCs w:val="22"/>
      <w:lang w:val="en-US"/>
    </w:rPr>
  </w:style>
  <w:style w:type="character" w:customStyle="1" w:styleId="Ttulo2Car">
    <w:name w:val="Título 2 Car"/>
    <w:uiPriority w:val="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vnculo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1"/>
    <w:uiPriority w:val="1"/>
    <w:qFormat/>
    <w:pPr>
      <w:autoSpaceDE/>
      <w:ind w:left="2260" w:hanging="360"/>
    </w:pPr>
    <w:rPr>
      <w:rFonts w:cs="Times New Roman"/>
      <w:b w:val="0"/>
      <w:bCs w:val="0"/>
      <w:sz w:val="22"/>
      <w:szCs w:val="22"/>
      <w:lang w:val="en-U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link w:val="EncabezadoCar1"/>
    <w:pPr>
      <w:tabs>
        <w:tab w:val="left" w:pos="0"/>
        <w:tab w:val="center" w:pos="4251"/>
        <w:tab w:val="right" w:pos="8503"/>
      </w:tabs>
      <w:spacing w:line="240" w:lineRule="atLeast"/>
    </w:pPr>
    <w:rPr>
      <w:rFonts w:cs="Times New Roman"/>
      <w:lang w:val="es-ES_tradnl"/>
    </w:rPr>
  </w:style>
  <w:style w:type="paragraph" w:customStyle="1" w:styleId="Estilo1">
    <w:name w:val="Estilo1"/>
    <w:basedOn w:val="Normal"/>
    <w:pPr>
      <w:ind w:left="360" w:right="240"/>
      <w:jc w:val="both"/>
    </w:pPr>
    <w:rPr>
      <w:rFonts w:cs="Helv 12pt"/>
      <w:b w:val="0"/>
      <w:bCs w:val="0"/>
      <w:spacing w:val="-3"/>
      <w:lang w:val="es-ES_tradnl"/>
    </w:rPr>
  </w:style>
  <w:style w:type="paragraph" w:styleId="Prrafodelista">
    <w:name w:val="List Paragraph"/>
    <w:basedOn w:val="Normal"/>
    <w:qFormat/>
    <w:pPr>
      <w:ind w:left="708"/>
    </w:pPr>
    <w:rPr>
      <w:rFonts w:ascii="Helv 12pt Bold" w:hAnsi="Helv 12pt Bold"/>
    </w:rPr>
  </w:style>
  <w:style w:type="paragraph" w:styleId="Piedepgina">
    <w:name w:val="footer"/>
    <w:basedOn w:val="Normal"/>
    <w:link w:val="PiedepginaCar1"/>
    <w:uiPriority w:val="99"/>
    <w:pPr>
      <w:tabs>
        <w:tab w:val="center" w:pos="4252"/>
        <w:tab w:val="right" w:pos="8504"/>
      </w:tabs>
    </w:pPr>
    <w:rPr>
      <w:rFonts w:cs="Times New Roman"/>
      <w:lang w:val="x-none"/>
    </w:rPr>
  </w:style>
  <w:style w:type="paragraph" w:styleId="Textodeglobo">
    <w:name w:val="Balloon Text"/>
    <w:basedOn w:val="Normal"/>
    <w:link w:val="TextodegloboCar1"/>
    <w:rPr>
      <w:rFonts w:ascii="Tahoma" w:hAnsi="Tahoma" w:cs="Times New Roman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convietas1">
    <w:name w:val="Lista con viñetas1"/>
    <w:basedOn w:val="Normal"/>
    <w:pPr>
      <w:widowControl/>
      <w:numPr>
        <w:numId w:val="2"/>
      </w:numPr>
      <w:autoSpaceDE/>
      <w:contextualSpacing/>
    </w:pPr>
    <w:rPr>
      <w:rFonts w:cs="Times New Roman"/>
      <w:b w:val="0"/>
      <w:bCs w:val="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</w:style>
  <w:style w:type="table" w:customStyle="1" w:styleId="TableNormal">
    <w:name w:val="Table Normal"/>
    <w:uiPriority w:val="2"/>
    <w:semiHidden/>
    <w:unhideWhenUsed/>
    <w:qFormat/>
    <w:rsid w:val="006929C1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929C1"/>
    <w:pPr>
      <w:suppressAutoHyphens w:val="0"/>
      <w:autoSpaceDE/>
    </w:pPr>
    <w:rPr>
      <w:rFonts w:ascii="Calibri" w:eastAsia="Calibri" w:hAnsi="Calibri" w:cs="Times New Roman"/>
      <w:b w:val="0"/>
      <w:bCs w:val="0"/>
      <w:sz w:val="22"/>
      <w:szCs w:val="22"/>
      <w:lang w:val="en-US" w:eastAsia="en-US"/>
    </w:rPr>
  </w:style>
  <w:style w:type="table" w:customStyle="1" w:styleId="TableGrid">
    <w:name w:val="TableGrid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semiHidden/>
    <w:unhideWhenUsed/>
    <w:rsid w:val="00264DFB"/>
  </w:style>
  <w:style w:type="table" w:styleId="Tablaconcuadrcula">
    <w:name w:val="Table Grid"/>
    <w:basedOn w:val="Tablanormal"/>
    <w:rsid w:val="00264DFB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rsid w:val="00264DFB"/>
    <w:pPr>
      <w:widowControl/>
      <w:numPr>
        <w:numId w:val="3"/>
      </w:numPr>
      <w:suppressAutoHyphens w:val="0"/>
      <w:autoSpaceDE/>
      <w:contextualSpacing/>
    </w:pPr>
    <w:rPr>
      <w:rFonts w:ascii="Berlin Sans FB" w:hAnsi="Berlin Sans FB" w:cs="Tahoma"/>
      <w:b w:val="0"/>
      <w:bCs w:val="0"/>
      <w:lang w:eastAsia="es-ES"/>
    </w:rPr>
  </w:style>
  <w:style w:type="table" w:customStyle="1" w:styleId="TableGrid2">
    <w:name w:val="TableGrid2"/>
    <w:rsid w:val="00264DF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1">
    <w:name w:val="Sin lista11"/>
    <w:next w:val="Sinlista"/>
    <w:semiHidden/>
    <w:unhideWhenUsed/>
    <w:rsid w:val="00264DFB"/>
  </w:style>
  <w:style w:type="table" w:customStyle="1" w:styleId="Tablaconcuadrcula1">
    <w:name w:val="Tabla con cuadrícula1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semiHidden/>
    <w:unhideWhenUsed/>
    <w:rsid w:val="00264DFB"/>
  </w:style>
  <w:style w:type="table" w:customStyle="1" w:styleId="Tablaconcuadrcula2">
    <w:name w:val="Tabla con cuadrícula2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FC15C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1">
    <w:name w:val="Texto independiente Car1"/>
    <w:link w:val="Textoindependiente"/>
    <w:uiPriority w:val="1"/>
    <w:rsid w:val="007A4D4E"/>
    <w:rPr>
      <w:sz w:val="22"/>
      <w:szCs w:val="22"/>
      <w:lang w:val="en-US" w:eastAsia="zh-CN"/>
    </w:rPr>
  </w:style>
  <w:style w:type="character" w:customStyle="1" w:styleId="EncabezadoCar1">
    <w:name w:val="Encabezado Car1"/>
    <w:link w:val="Encabezado"/>
    <w:uiPriority w:val="99"/>
    <w:rsid w:val="007A4D4E"/>
    <w:rPr>
      <w:b/>
      <w:bCs/>
      <w:sz w:val="24"/>
      <w:szCs w:val="24"/>
      <w:lang w:val="es-ES_tradnl" w:eastAsia="zh-CN"/>
    </w:rPr>
  </w:style>
  <w:style w:type="character" w:customStyle="1" w:styleId="PiedepginaCar1">
    <w:name w:val="Pie de página Car1"/>
    <w:link w:val="Piedepgina"/>
    <w:uiPriority w:val="99"/>
    <w:rsid w:val="007A4D4E"/>
    <w:rPr>
      <w:b/>
      <w:bCs/>
      <w:sz w:val="24"/>
      <w:szCs w:val="24"/>
      <w:lang w:val="x-none" w:eastAsia="zh-CN"/>
    </w:rPr>
  </w:style>
  <w:style w:type="character" w:customStyle="1" w:styleId="TextodegloboCar1">
    <w:name w:val="Texto de globo Car1"/>
    <w:link w:val="Textodeglobo"/>
    <w:uiPriority w:val="99"/>
    <w:rsid w:val="007A4D4E"/>
    <w:rPr>
      <w:rFonts w:ascii="Tahoma" w:hAnsi="Tahoma"/>
      <w:b/>
      <w:bCs/>
      <w:sz w:val="16"/>
      <w:szCs w:val="16"/>
      <w:lang w:val="x-none" w:eastAsia="zh-CN"/>
    </w:rPr>
  </w:style>
  <w:style w:type="table" w:customStyle="1" w:styleId="TableGrid4">
    <w:name w:val="TableGrid4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14661"/>
  </w:style>
  <w:style w:type="character" w:styleId="Textoennegrita">
    <w:name w:val="Strong"/>
    <w:uiPriority w:val="22"/>
    <w:qFormat/>
    <w:rsid w:val="009F3F57"/>
    <w:rPr>
      <w:b/>
      <w:bCs/>
    </w:rPr>
  </w:style>
  <w:style w:type="numbering" w:customStyle="1" w:styleId="Sinlista4">
    <w:name w:val="Sin lista4"/>
    <w:next w:val="Sinlista"/>
    <w:uiPriority w:val="99"/>
    <w:semiHidden/>
    <w:unhideWhenUsed/>
    <w:rsid w:val="006769DC"/>
  </w:style>
  <w:style w:type="numbering" w:customStyle="1" w:styleId="Sinlista5">
    <w:name w:val="Sin lista5"/>
    <w:next w:val="Sinlista"/>
    <w:semiHidden/>
    <w:unhideWhenUsed/>
    <w:rsid w:val="003F4069"/>
  </w:style>
  <w:style w:type="table" w:customStyle="1" w:styleId="Tablaconcuadrcula3">
    <w:name w:val="Tabla con cuadrícula3"/>
    <w:basedOn w:val="Tablanormal"/>
    <w:next w:val="Tablaconcuadrcula"/>
    <w:rsid w:val="003F4069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rsid w:val="003F406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2">
    <w:name w:val="Sin lista12"/>
    <w:next w:val="Sinlista"/>
    <w:semiHidden/>
    <w:unhideWhenUsed/>
    <w:rsid w:val="003F4069"/>
  </w:style>
  <w:style w:type="table" w:customStyle="1" w:styleId="Tablaconcuadrcula11">
    <w:name w:val="Tabla con cuadrícula1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semiHidden/>
    <w:unhideWhenUsed/>
    <w:rsid w:val="003F4069"/>
  </w:style>
  <w:style w:type="table" w:customStyle="1" w:styleId="Tablaconcuadrcula21">
    <w:name w:val="Tabla con cuadrícula2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1">
    <w:name w:val="Sin lista31"/>
    <w:next w:val="Sinlista"/>
    <w:uiPriority w:val="99"/>
    <w:semiHidden/>
    <w:unhideWhenUsed/>
    <w:rsid w:val="003F4069"/>
  </w:style>
  <w:style w:type="numbering" w:customStyle="1" w:styleId="Sinlista41">
    <w:name w:val="Sin lista41"/>
    <w:next w:val="Sinlista"/>
    <w:uiPriority w:val="99"/>
    <w:semiHidden/>
    <w:unhideWhenUsed/>
    <w:rsid w:val="003F4069"/>
  </w:style>
  <w:style w:type="numbering" w:customStyle="1" w:styleId="Sinlista51">
    <w:name w:val="Sin lista51"/>
    <w:next w:val="Sinlista"/>
    <w:semiHidden/>
    <w:unhideWhenUsed/>
    <w:rsid w:val="003F4069"/>
  </w:style>
  <w:style w:type="table" w:customStyle="1" w:styleId="Tablaconcuadrcula31">
    <w:name w:val="Tabla con cuadrícula3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1769D"/>
    <w:pPr>
      <w:autoSpaceDE w:val="0"/>
      <w:spacing w:after="120"/>
      <w:ind w:left="0" w:firstLine="210"/>
    </w:pPr>
    <w:rPr>
      <w:rFonts w:cs="Helv 12pt Bold"/>
      <w:b/>
      <w:bCs/>
      <w:sz w:val="24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rsid w:val="0021769D"/>
    <w:rPr>
      <w:rFonts w:cs="Helv 12pt Bold"/>
      <w:b/>
      <w:bCs/>
      <w:sz w:val="24"/>
      <w:szCs w:val="24"/>
      <w:lang w:val="en-US" w:eastAsia="zh-CN"/>
    </w:rPr>
  </w:style>
  <w:style w:type="numbering" w:customStyle="1" w:styleId="Sinlista6">
    <w:name w:val="Sin lista6"/>
    <w:next w:val="Sinlista"/>
    <w:uiPriority w:val="99"/>
    <w:semiHidden/>
    <w:unhideWhenUsed/>
    <w:rsid w:val="00CA3440"/>
  </w:style>
  <w:style w:type="table" w:customStyle="1" w:styleId="TableGrid7">
    <w:name w:val="TableGrid7"/>
    <w:rsid w:val="0056199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7">
    <w:name w:val="Sin lista7"/>
    <w:next w:val="Sinlista"/>
    <w:uiPriority w:val="99"/>
    <w:semiHidden/>
    <w:unhideWhenUsed/>
    <w:rsid w:val="00584077"/>
  </w:style>
  <w:style w:type="numbering" w:customStyle="1" w:styleId="Sinlista8">
    <w:name w:val="Sin lista8"/>
    <w:next w:val="Sinlista"/>
    <w:semiHidden/>
    <w:unhideWhenUsed/>
    <w:rsid w:val="00560CF9"/>
  </w:style>
  <w:style w:type="table" w:customStyle="1" w:styleId="Tablaconcuadrcula4">
    <w:name w:val="Tabla con cuadrícula4"/>
    <w:basedOn w:val="Tablanormal"/>
    <w:next w:val="Tablaconcuadrcula"/>
    <w:rsid w:val="0056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9">
    <w:name w:val="Sin lista9"/>
    <w:next w:val="Sinlista"/>
    <w:semiHidden/>
    <w:unhideWhenUsed/>
    <w:rsid w:val="00E121A1"/>
  </w:style>
  <w:style w:type="table" w:customStyle="1" w:styleId="Tablaconcuadrcula5">
    <w:name w:val="Tabla con cuadrícula5"/>
    <w:basedOn w:val="Tablanormal"/>
    <w:next w:val="Tablaconcuadrcula"/>
    <w:rsid w:val="00E12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0BB39-145E-4E40-A664-85554964F3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275BA-AB9B-4CD3-A8A2-6A310825AB50}">
  <ds:schemaRefs>
    <ds:schemaRef ds:uri="http://purl.org/dc/elements/1.1/"/>
    <ds:schemaRef ds:uri="http://schemas.microsoft.com/office/2006/metadata/properties"/>
    <ds:schemaRef ds:uri="f889d8d7-45b7-43ea-bb98-635dd09ef5c0"/>
    <ds:schemaRef ds:uri="http://purl.org/dc/terms/"/>
    <ds:schemaRef ds:uri="http://schemas.openxmlformats.org/package/2006/metadata/core-properties"/>
    <ds:schemaRef ds:uri="7647d186-158f-4d9c-993a-21fdf1748cf2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5D3088F-F386-4059-A158-534517E45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B189A6-94FA-4BDA-8444-A34DDAF9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584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mcillana</dc:creator>
  <cp:keywords/>
  <dc:description/>
  <cp:lastModifiedBy>NATALIA ISABEL GONZALEZ MORENO</cp:lastModifiedBy>
  <cp:revision>6</cp:revision>
  <cp:lastPrinted>2025-12-17T10:34:00Z</cp:lastPrinted>
  <dcterms:created xsi:type="dcterms:W3CDTF">2026-03-09T13:16:00Z</dcterms:created>
  <dcterms:modified xsi:type="dcterms:W3CDTF">2026-05-27T12:08:00Z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